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EC26" w14:textId="1F933A05" w:rsidR="007B01F6" w:rsidRPr="00F00988" w:rsidRDefault="00924A97" w:rsidP="00232A83">
      <w:pPr>
        <w:jc w:val="right"/>
        <w:rPr>
          <w:rFonts w:ascii="ＭＳ 明朝" w:eastAsia="ＭＳ 明朝" w:hAnsi="ＭＳ 明朝"/>
          <w:szCs w:val="21"/>
        </w:rPr>
      </w:pPr>
      <w:r w:rsidRPr="00F00988">
        <w:rPr>
          <w:rFonts w:ascii="ＭＳ 明朝" w:eastAsia="ＭＳ 明朝" w:hAnsi="ＭＳ 明朝" w:hint="eastAsia"/>
          <w:szCs w:val="21"/>
        </w:rPr>
        <w:t>（別紙</w:t>
      </w:r>
      <w:r w:rsidR="00E10E13">
        <w:rPr>
          <w:rFonts w:ascii="ＭＳ 明朝" w:eastAsia="ＭＳ 明朝" w:hAnsi="ＭＳ 明朝" w:hint="eastAsia"/>
          <w:szCs w:val="21"/>
        </w:rPr>
        <w:t>２</w:t>
      </w:r>
      <w:r w:rsidRPr="00F00988">
        <w:rPr>
          <w:rFonts w:ascii="ＭＳ 明朝" w:eastAsia="ＭＳ 明朝" w:hAnsi="ＭＳ 明朝" w:hint="eastAsia"/>
          <w:szCs w:val="21"/>
        </w:rPr>
        <w:t>）</w:t>
      </w:r>
    </w:p>
    <w:p w14:paraId="147AEBCB" w14:textId="1E75C49E" w:rsidR="00347421" w:rsidRPr="00F00988" w:rsidRDefault="00347421" w:rsidP="00347421">
      <w:pPr>
        <w:jc w:val="center"/>
        <w:rPr>
          <w:rFonts w:ascii="ＭＳ 明朝" w:eastAsia="ＭＳ 明朝" w:hAnsi="ＭＳ 明朝"/>
          <w:szCs w:val="21"/>
        </w:rPr>
      </w:pPr>
      <w:r w:rsidRPr="00F00988">
        <w:rPr>
          <w:rFonts w:ascii="ＭＳ 明朝" w:eastAsia="ＭＳ 明朝" w:hAnsi="ＭＳ 明朝" w:hint="eastAsia"/>
          <w:szCs w:val="21"/>
        </w:rPr>
        <w:t>令和</w:t>
      </w:r>
      <w:r w:rsidR="00C01E8C" w:rsidRPr="00F00988">
        <w:rPr>
          <w:rFonts w:ascii="ＭＳ 明朝" w:eastAsia="ＭＳ 明朝" w:hAnsi="ＭＳ 明朝" w:hint="eastAsia"/>
          <w:szCs w:val="21"/>
        </w:rPr>
        <w:t>8</w:t>
      </w:r>
      <w:r w:rsidRPr="00F00988">
        <w:rPr>
          <w:rFonts w:ascii="ＭＳ 明朝" w:eastAsia="ＭＳ 明朝" w:hAnsi="ＭＳ 明朝" w:hint="eastAsia"/>
          <w:szCs w:val="21"/>
        </w:rPr>
        <w:t>年度瀬戸内海国立公園淡路地域の公園計画第</w:t>
      </w:r>
      <w:r w:rsidR="00C01E8C" w:rsidRPr="00F00988">
        <w:rPr>
          <w:rFonts w:ascii="ＭＳ 明朝" w:eastAsia="ＭＳ 明朝" w:hAnsi="ＭＳ 明朝" w:hint="eastAsia"/>
          <w:szCs w:val="21"/>
        </w:rPr>
        <w:t>4</w:t>
      </w:r>
      <w:r w:rsidRPr="00F00988">
        <w:rPr>
          <w:rFonts w:ascii="ＭＳ 明朝" w:eastAsia="ＭＳ 明朝" w:hAnsi="ＭＳ 明朝" w:hint="eastAsia"/>
          <w:szCs w:val="21"/>
        </w:rPr>
        <w:t>次点検</w:t>
      </w:r>
      <w:r w:rsidR="009F2E67" w:rsidRPr="00F00988">
        <w:rPr>
          <w:rFonts w:ascii="ＭＳ 明朝" w:eastAsia="ＭＳ 明朝" w:hAnsi="ＭＳ 明朝" w:hint="eastAsia"/>
          <w:szCs w:val="21"/>
        </w:rPr>
        <w:t>等</w:t>
      </w:r>
    </w:p>
    <w:p w14:paraId="4AB48CFB" w14:textId="30A3C3AF" w:rsidR="00347421" w:rsidRPr="00F00988" w:rsidRDefault="00347421" w:rsidP="00347421">
      <w:pPr>
        <w:jc w:val="center"/>
        <w:rPr>
          <w:rFonts w:ascii="ＭＳ 明朝" w:eastAsia="ＭＳ 明朝" w:hAnsi="ＭＳ 明朝"/>
          <w:szCs w:val="21"/>
        </w:rPr>
      </w:pPr>
      <w:r w:rsidRPr="00F00988">
        <w:rPr>
          <w:rFonts w:ascii="ＭＳ 明朝" w:eastAsia="ＭＳ 明朝" w:hAnsi="ＭＳ 明朝" w:hint="eastAsia"/>
          <w:szCs w:val="21"/>
        </w:rPr>
        <w:t>に係る調査等業務</w:t>
      </w:r>
      <w:r w:rsidR="00156C25" w:rsidRPr="00F00988">
        <w:rPr>
          <w:rFonts w:ascii="ＭＳ 明朝" w:eastAsia="ＭＳ 明朝" w:hAnsi="ＭＳ 明朝" w:hint="eastAsia"/>
          <w:szCs w:val="21"/>
        </w:rPr>
        <w:t>における</w:t>
      </w:r>
      <w:r w:rsidR="005F77E3">
        <w:rPr>
          <w:rFonts w:ascii="ＭＳ 明朝" w:eastAsia="ＭＳ 明朝" w:hAnsi="ＭＳ 明朝" w:hint="eastAsia"/>
          <w:szCs w:val="21"/>
        </w:rPr>
        <w:t>業務請負条件</w:t>
      </w:r>
    </w:p>
    <w:p w14:paraId="66BA3B73" w14:textId="77777777" w:rsidR="00924A97" w:rsidRPr="00F00988" w:rsidRDefault="00924A97">
      <w:pPr>
        <w:rPr>
          <w:rFonts w:ascii="ＭＳ 明朝" w:eastAsia="ＭＳ 明朝" w:hAnsi="ＭＳ 明朝"/>
          <w:szCs w:val="21"/>
        </w:rPr>
      </w:pPr>
    </w:p>
    <w:p w14:paraId="29AE1856" w14:textId="77777777" w:rsidR="002857CD" w:rsidRPr="00F00988" w:rsidRDefault="002857CD" w:rsidP="002857CD">
      <w:pPr>
        <w:ind w:leftChars="100" w:left="210" w:firstLineChars="100" w:firstLine="210"/>
        <w:rPr>
          <w:rFonts w:ascii="ＭＳ 明朝" w:eastAsia="ＭＳ 明朝" w:hAnsi="ＭＳ 明朝"/>
          <w:szCs w:val="21"/>
        </w:rPr>
      </w:pPr>
      <w:bookmarkStart w:id="0" w:name="_Hlk156899161"/>
      <w:r w:rsidRPr="00F00988">
        <w:rPr>
          <w:rFonts w:ascii="ＭＳ 明朝" w:eastAsia="ＭＳ 明朝" w:hAnsi="ＭＳ 明朝" w:hint="eastAsia"/>
          <w:szCs w:val="21"/>
        </w:rPr>
        <w:t>瀬戸内海国立公園は、その比類ない内海多島海景観に加えて、自然と人文とが調和した特色ある景観を有することから、昭和9年3月16日に我が国最初の国立公園の一つとして指定された。その後、数回にわたる公園区域の拡張等によって、現在は11府県にまたがる瀬戸内海のほぼ全域が国立公園として指定されている。</w:t>
      </w:r>
    </w:p>
    <w:p w14:paraId="16E87037" w14:textId="77777777" w:rsidR="002857CD" w:rsidRPr="00F00988" w:rsidRDefault="002857CD" w:rsidP="002857CD">
      <w:pPr>
        <w:ind w:leftChars="100" w:left="210" w:firstLineChars="100" w:firstLine="210"/>
        <w:rPr>
          <w:rFonts w:ascii="ＭＳ 明朝" w:eastAsia="ＭＳ 明朝" w:hAnsi="ＭＳ 明朝"/>
          <w:szCs w:val="21"/>
        </w:rPr>
      </w:pPr>
      <w:r w:rsidRPr="00F00988">
        <w:rPr>
          <w:rFonts w:ascii="ＭＳ 明朝" w:eastAsia="ＭＳ 明朝" w:hAnsi="ＭＳ 明朝" w:hint="eastAsia"/>
          <w:szCs w:val="21"/>
        </w:rPr>
        <w:t>淡路地域は、極相林を形成する社寺林及び自然海浜等の良好な自然とその利用地点を中心に</w:t>
      </w:r>
      <w:r w:rsidR="00C934D6" w:rsidRPr="00F00988">
        <w:rPr>
          <w:rFonts w:ascii="ＭＳ 明朝" w:eastAsia="ＭＳ 明朝" w:hAnsi="ＭＳ 明朝" w:hint="eastAsia"/>
          <w:szCs w:val="21"/>
        </w:rPr>
        <w:t>公園区域指定され、淡路島全域に公園区域が点在している。昭和</w:t>
      </w:r>
      <w:r w:rsidR="00C934D6" w:rsidRPr="00F00988">
        <w:rPr>
          <w:rFonts w:ascii="ＭＳ 明朝" w:eastAsia="ＭＳ 明朝" w:hAnsi="ＭＳ 明朝"/>
          <w:szCs w:val="21"/>
        </w:rPr>
        <w:t>25年の拡張により公園区域指定された後、数回にわたり公園区域の変更、事業計画の追加等を経て、平成24年に第</w:t>
      </w:r>
      <w:r w:rsidR="00C934D6" w:rsidRPr="00F00988">
        <w:rPr>
          <w:rFonts w:ascii="ＭＳ 明朝" w:eastAsia="ＭＳ 明朝" w:hAnsi="ＭＳ 明朝" w:hint="eastAsia"/>
          <w:szCs w:val="21"/>
        </w:rPr>
        <w:t>3</w:t>
      </w:r>
      <w:r w:rsidR="00C934D6" w:rsidRPr="00F00988">
        <w:rPr>
          <w:rFonts w:ascii="ＭＳ 明朝" w:eastAsia="ＭＳ 明朝" w:hAnsi="ＭＳ 明朝"/>
          <w:szCs w:val="21"/>
        </w:rPr>
        <w:t>次点検が行われた。この第</w:t>
      </w:r>
      <w:r w:rsidR="00C934D6" w:rsidRPr="00F00988">
        <w:rPr>
          <w:rFonts w:ascii="ＭＳ 明朝" w:eastAsia="ＭＳ 明朝" w:hAnsi="ＭＳ 明朝" w:hint="eastAsia"/>
          <w:szCs w:val="21"/>
        </w:rPr>
        <w:t>3</w:t>
      </w:r>
      <w:r w:rsidR="00C934D6" w:rsidRPr="00F00988">
        <w:rPr>
          <w:rFonts w:ascii="ＭＳ 明朝" w:eastAsia="ＭＳ 明朝" w:hAnsi="ＭＳ 明朝"/>
          <w:szCs w:val="21"/>
        </w:rPr>
        <w:t>次点検から現在までの間に国立公園を取りまく</w:t>
      </w:r>
      <w:r w:rsidR="00C934D6" w:rsidRPr="00F00988">
        <w:rPr>
          <w:rFonts w:ascii="ＭＳ 明朝" w:eastAsia="ＭＳ 明朝" w:hAnsi="ＭＳ 明朝" w:hint="eastAsia"/>
          <w:szCs w:val="21"/>
        </w:rPr>
        <w:t>社会条件や自然環境が変化しており、</w:t>
      </w:r>
      <w:r w:rsidR="00C934D6" w:rsidRPr="00F00988">
        <w:rPr>
          <w:rFonts w:ascii="ＭＳ 明朝" w:eastAsia="ＭＳ 明朝" w:hAnsi="ＭＳ 明朝"/>
          <w:szCs w:val="21"/>
        </w:rPr>
        <w:t>自然公園法においても</w:t>
      </w:r>
      <w:bookmarkStart w:id="1" w:name="_Hlk156909363"/>
      <w:r w:rsidR="00C934D6" w:rsidRPr="00F00988">
        <w:rPr>
          <w:rFonts w:ascii="ＭＳ 明朝" w:eastAsia="ＭＳ 明朝" w:hAnsi="ＭＳ 明朝" w:hint="eastAsia"/>
          <w:szCs w:val="21"/>
        </w:rPr>
        <w:t>自然体験活動促進計画</w:t>
      </w:r>
      <w:bookmarkEnd w:id="1"/>
      <w:r w:rsidR="00C934D6" w:rsidRPr="00F00988">
        <w:rPr>
          <w:rFonts w:ascii="ＭＳ 明朝" w:eastAsia="ＭＳ 明朝" w:hAnsi="ＭＳ 明朝"/>
          <w:szCs w:val="21"/>
        </w:rPr>
        <w:t>が新設されるなど</w:t>
      </w:r>
      <w:r w:rsidRPr="00F00988">
        <w:rPr>
          <w:rFonts w:ascii="ＭＳ 明朝" w:eastAsia="ＭＳ 明朝" w:hAnsi="ＭＳ 明朝"/>
          <w:szCs w:val="21"/>
        </w:rPr>
        <w:t>法体系が変化している。</w:t>
      </w:r>
    </w:p>
    <w:p w14:paraId="6E25A0B4" w14:textId="77777777" w:rsidR="00C934D6" w:rsidRPr="00F00988" w:rsidRDefault="00C934D6" w:rsidP="00C934D6">
      <w:pPr>
        <w:ind w:leftChars="100" w:left="210" w:firstLineChars="100" w:firstLine="210"/>
        <w:rPr>
          <w:rFonts w:ascii="ＭＳ 明朝" w:eastAsia="ＭＳ 明朝" w:hAnsi="ＭＳ 明朝"/>
          <w:szCs w:val="21"/>
        </w:rPr>
      </w:pPr>
      <w:r w:rsidRPr="00F00988">
        <w:rPr>
          <w:rFonts w:ascii="ＭＳ 明朝" w:eastAsia="ＭＳ 明朝" w:hAnsi="ＭＳ 明朝" w:hint="eastAsia"/>
          <w:szCs w:val="21"/>
        </w:rPr>
        <w:t>六甲地域は昭和31年</w:t>
      </w:r>
      <w:r w:rsidRPr="00F00988">
        <w:rPr>
          <w:rFonts w:ascii="ＭＳ 明朝" w:eastAsia="ＭＳ 明朝" w:hAnsi="ＭＳ 明朝"/>
          <w:szCs w:val="21"/>
        </w:rPr>
        <w:t>の拡張により公園区域指定された後、</w:t>
      </w:r>
      <w:r w:rsidRPr="00F00988">
        <w:rPr>
          <w:rFonts w:ascii="ＭＳ 明朝" w:eastAsia="ＭＳ 明朝" w:hAnsi="ＭＳ 明朝" w:hint="eastAsia"/>
          <w:szCs w:val="21"/>
        </w:rPr>
        <w:t>都市化の影響で公園区域の縮小があり、現在は六甲山を中心に、東西約</w:t>
      </w:r>
      <w:r w:rsidRPr="00F00988">
        <w:rPr>
          <w:rFonts w:ascii="ＭＳ 明朝" w:eastAsia="ＭＳ 明朝" w:hAnsi="ＭＳ 明朝"/>
          <w:szCs w:val="21"/>
        </w:rPr>
        <w:t>20㎞、南北約7㎞</w:t>
      </w:r>
      <w:r w:rsidRPr="00F00988">
        <w:rPr>
          <w:rFonts w:ascii="ＭＳ 明朝" w:eastAsia="ＭＳ 明朝" w:hAnsi="ＭＳ 明朝" w:hint="eastAsia"/>
          <w:szCs w:val="21"/>
        </w:rPr>
        <w:t>が指定されているが、特別保護地区や第1種特別地域が国立公園外と接する特異な状況となっている。また、当該地域はこれまで網羅的な自然環境調査が行われていない地域であり、今後の管理運営にあたり、区域内の自然環境の把握が課題となっている。</w:t>
      </w:r>
    </w:p>
    <w:p w14:paraId="34931878" w14:textId="77777777" w:rsidR="00C934D6" w:rsidRPr="00F00988" w:rsidRDefault="00C934D6" w:rsidP="00C934D6">
      <w:pPr>
        <w:ind w:leftChars="100" w:left="210" w:firstLineChars="100" w:firstLine="210"/>
        <w:rPr>
          <w:rFonts w:ascii="ＭＳ 明朝" w:eastAsia="ＭＳ 明朝" w:hAnsi="ＭＳ 明朝"/>
          <w:szCs w:val="21"/>
        </w:rPr>
      </w:pPr>
      <w:r w:rsidRPr="00F00988">
        <w:rPr>
          <w:rFonts w:ascii="ＭＳ 明朝" w:eastAsia="ＭＳ 明朝" w:hAnsi="ＭＳ 明朝" w:hint="eastAsia"/>
          <w:szCs w:val="21"/>
        </w:rPr>
        <w:t>本業務は、淡路地域の第4次点検に係る調査として、昨年度調査業務（令和7年度瀬戸内海国立公園淡路地域の公園計画第4次点検に係る調査等業務）で抽出した公園区域拡張候補地の現地調査(陸上植生、昆虫及び藻場)と共に、六甲地域の次回の公園計画点検に向けた、自然環境に関する文献調査及びヒアリング調査並びに比較的良好な自然環境が残っている摩耶山エリアを中心に現地調査を行うものである。</w:t>
      </w:r>
    </w:p>
    <w:bookmarkEnd w:id="0"/>
    <w:p w14:paraId="1AA7EF30" w14:textId="505E8FEF" w:rsidR="004D31AB" w:rsidRPr="00F00988" w:rsidRDefault="009644B6" w:rsidP="006709AE">
      <w:pPr>
        <w:ind w:leftChars="100" w:left="210" w:firstLineChars="100" w:firstLine="210"/>
        <w:rPr>
          <w:rFonts w:ascii="ＭＳ 明朝" w:eastAsia="ＭＳ 明朝" w:hAnsi="ＭＳ 明朝"/>
          <w:szCs w:val="21"/>
        </w:rPr>
      </w:pPr>
      <w:r w:rsidRPr="00F00988">
        <w:rPr>
          <w:rFonts w:ascii="ＭＳ 明朝" w:eastAsia="ＭＳ 明朝" w:hAnsi="ＭＳ 明朝" w:hint="eastAsia"/>
          <w:szCs w:val="21"/>
        </w:rPr>
        <w:t>業務実施に当たっては</w:t>
      </w:r>
      <w:r w:rsidR="004D31AB" w:rsidRPr="00F00988">
        <w:rPr>
          <w:rFonts w:ascii="ＭＳ 明朝" w:eastAsia="ＭＳ 明朝" w:hAnsi="ＭＳ 明朝" w:hint="eastAsia"/>
          <w:szCs w:val="21"/>
        </w:rPr>
        <w:t>成果品の品質を確保する上で、</w:t>
      </w:r>
      <w:r w:rsidR="00347421" w:rsidRPr="00F00988">
        <w:rPr>
          <w:rFonts w:ascii="ＭＳ 明朝" w:eastAsia="ＭＳ 明朝" w:hAnsi="ＭＳ 明朝" w:cs="ＭＳ ゴシック" w:hint="eastAsia"/>
          <w:kern w:val="0"/>
          <w:szCs w:val="21"/>
        </w:rPr>
        <w:t>過去に自然環境調査や公園計画の点検業務に従事した実績と、</w:t>
      </w:r>
      <w:r w:rsidRPr="00F00988">
        <w:rPr>
          <w:rFonts w:ascii="ＭＳ 明朝" w:eastAsia="ＭＳ 明朝" w:hAnsi="ＭＳ 明朝" w:cs="ＭＳ ゴシック" w:hint="eastAsia"/>
          <w:kern w:val="0"/>
          <w:szCs w:val="21"/>
        </w:rPr>
        <w:t>植物</w:t>
      </w:r>
      <w:r w:rsidR="00347421" w:rsidRPr="00F00988">
        <w:rPr>
          <w:rFonts w:ascii="ＭＳ 明朝" w:eastAsia="ＭＳ 明朝" w:hAnsi="ＭＳ 明朝" w:cs="ＭＳ ゴシック" w:hint="eastAsia"/>
          <w:kern w:val="0"/>
          <w:szCs w:val="21"/>
        </w:rPr>
        <w:t>に関する知見を有していることが必要である。</w:t>
      </w:r>
    </w:p>
    <w:p w14:paraId="18A0DFEF" w14:textId="75215432" w:rsidR="002078B6" w:rsidRPr="00F00988" w:rsidRDefault="002078B6" w:rsidP="003C3A00">
      <w:pPr>
        <w:ind w:leftChars="100" w:left="210" w:firstLineChars="100" w:firstLine="210"/>
        <w:rPr>
          <w:rFonts w:ascii="ＭＳ 明朝" w:eastAsia="ＭＳ 明朝" w:hAnsi="ＭＳ 明朝"/>
          <w:szCs w:val="21"/>
        </w:rPr>
      </w:pPr>
      <w:r w:rsidRPr="00F00988">
        <w:rPr>
          <w:rFonts w:ascii="ＭＳ 明朝" w:eastAsia="ＭＳ 明朝" w:hAnsi="ＭＳ 明朝" w:cs="ＭＳ 明朝" w:hint="eastAsia"/>
          <w:kern w:val="0"/>
          <w:szCs w:val="21"/>
        </w:rPr>
        <w:t>以上の観点から、請負者は下記業務請負条件にかかる確認書類(組織の実績については、仕様書及び契約書の写し、配置予定技術者については、資格者証の写し</w:t>
      </w:r>
      <w:r w:rsidR="00686B97" w:rsidRPr="00F00988">
        <w:rPr>
          <w:rFonts w:ascii="ＭＳ 明朝" w:eastAsia="ＭＳ 明朝" w:hAnsi="ＭＳ 明朝" w:cs="ＭＳ 明朝" w:hint="eastAsia"/>
          <w:kern w:val="0"/>
          <w:szCs w:val="21"/>
        </w:rPr>
        <w:t>、以下「業務請負条件資料」という。</w:t>
      </w:r>
      <w:proofErr w:type="gramStart"/>
      <w:r w:rsidRPr="00F00988">
        <w:rPr>
          <w:rFonts w:ascii="ＭＳ 明朝" w:eastAsia="ＭＳ 明朝" w:hAnsi="ＭＳ 明朝" w:cs="ＭＳ 明朝" w:hint="eastAsia"/>
          <w:kern w:val="0"/>
          <w:szCs w:val="21"/>
        </w:rPr>
        <w:t>)を</w:t>
      </w:r>
      <w:proofErr w:type="gramEnd"/>
      <w:r w:rsidRPr="00F00988">
        <w:rPr>
          <w:rFonts w:ascii="ＭＳ 明朝" w:eastAsia="ＭＳ 明朝" w:hAnsi="ＭＳ 明朝" w:cs="ＭＳ 明朝" w:hint="eastAsia"/>
          <w:kern w:val="0"/>
          <w:szCs w:val="21"/>
        </w:rPr>
        <w:t>提出すること。</w:t>
      </w:r>
    </w:p>
    <w:p w14:paraId="6EBB8ABE" w14:textId="77777777" w:rsidR="00263BC2" w:rsidRPr="00F00988" w:rsidRDefault="00263BC2" w:rsidP="00263BC2">
      <w:pPr>
        <w:jc w:val="center"/>
        <w:rPr>
          <w:rFonts w:ascii="ＭＳ 明朝" w:eastAsia="ＭＳ 明朝" w:hAnsi="ＭＳ 明朝"/>
          <w:szCs w:val="21"/>
        </w:rPr>
      </w:pPr>
      <w:r w:rsidRPr="00F00988">
        <w:rPr>
          <w:rFonts w:ascii="ＭＳ 明朝" w:eastAsia="ＭＳ 明朝" w:hAnsi="ＭＳ 明朝" w:hint="eastAsia"/>
          <w:szCs w:val="21"/>
        </w:rPr>
        <w:t>記</w:t>
      </w:r>
    </w:p>
    <w:p w14:paraId="2BC6A0B2" w14:textId="58E589AA" w:rsidR="002078B6" w:rsidRPr="00F00988" w:rsidRDefault="004E6BD7" w:rsidP="002078B6">
      <w:pPr>
        <w:autoSpaceDE w:val="0"/>
        <w:autoSpaceDN w:val="0"/>
        <w:adjustRightInd w:val="0"/>
        <w:ind w:firstLineChars="50" w:firstLine="105"/>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1</w:t>
      </w:r>
      <w:r w:rsidR="002170C3" w:rsidRPr="00F00988">
        <w:rPr>
          <w:rFonts w:ascii="ＭＳ 明朝" w:eastAsia="ＭＳ 明朝" w:hAnsi="ＭＳ 明朝" w:cs="MS-Mincho" w:hint="eastAsia"/>
          <w:kern w:val="0"/>
          <w:szCs w:val="21"/>
        </w:rPr>
        <w:t>．</w:t>
      </w:r>
      <w:r w:rsidR="002078B6" w:rsidRPr="00F00988">
        <w:rPr>
          <w:rFonts w:ascii="ＭＳ 明朝" w:eastAsia="ＭＳ 明朝" w:hAnsi="ＭＳ 明朝" w:cs="MS-Mincho"/>
          <w:kern w:val="0"/>
          <w:szCs w:val="21"/>
        </w:rPr>
        <w:t>提出書類</w:t>
      </w:r>
    </w:p>
    <w:p w14:paraId="7E0FA84C" w14:textId="1E954AC3" w:rsidR="002078B6" w:rsidRPr="00F00988" w:rsidRDefault="002170C3" w:rsidP="00192E7A">
      <w:pPr>
        <w:autoSpaceDE w:val="0"/>
        <w:autoSpaceDN w:val="0"/>
        <w:adjustRightInd w:val="0"/>
        <w:ind w:firstLineChars="100" w:firstLine="21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w:t>
      </w:r>
      <w:r w:rsidR="00DD58B5" w:rsidRPr="00F00988">
        <w:rPr>
          <w:rFonts w:ascii="ＭＳ 明朝" w:eastAsia="ＭＳ 明朝" w:hAnsi="ＭＳ 明朝" w:cs="MS-Mincho" w:hint="eastAsia"/>
          <w:kern w:val="0"/>
          <w:szCs w:val="21"/>
        </w:rPr>
        <w:t>1</w:t>
      </w:r>
      <w:r w:rsidRPr="00F00988">
        <w:rPr>
          <w:rFonts w:ascii="ＭＳ 明朝" w:eastAsia="ＭＳ 明朝" w:hAnsi="ＭＳ 明朝" w:cs="MS-Mincho" w:hint="eastAsia"/>
          <w:kern w:val="0"/>
          <w:szCs w:val="21"/>
        </w:rPr>
        <w:t>）</w:t>
      </w:r>
      <w:r w:rsidR="002078B6" w:rsidRPr="00F00988">
        <w:rPr>
          <w:rFonts w:ascii="ＭＳ 明朝" w:eastAsia="ＭＳ 明朝" w:hAnsi="ＭＳ 明朝" w:cs="MS-Mincho" w:hint="eastAsia"/>
          <w:kern w:val="0"/>
          <w:szCs w:val="21"/>
        </w:rPr>
        <w:t>組織の実績</w:t>
      </w:r>
    </w:p>
    <w:p w14:paraId="39B8716F" w14:textId="53DF2624" w:rsidR="002078B6" w:rsidRPr="00F00988" w:rsidRDefault="000C0D34" w:rsidP="00192E7A">
      <w:pPr>
        <w:tabs>
          <w:tab w:val="left" w:pos="993"/>
        </w:tabs>
        <w:autoSpaceDE w:val="0"/>
        <w:autoSpaceDN w:val="0"/>
        <w:adjustRightInd w:val="0"/>
        <w:ind w:leftChars="337" w:left="709" w:hanging="1"/>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令和</w:t>
      </w:r>
      <w:r w:rsidR="00017AF8" w:rsidRPr="00F00988">
        <w:rPr>
          <w:rFonts w:ascii="ＭＳ 明朝" w:eastAsia="ＭＳ 明朝" w:hAnsi="ＭＳ 明朝" w:cs="MS-Mincho" w:hint="eastAsia"/>
          <w:kern w:val="0"/>
          <w:szCs w:val="21"/>
        </w:rPr>
        <w:t>3</w:t>
      </w:r>
      <w:r w:rsidR="002078B6" w:rsidRPr="00F00988">
        <w:rPr>
          <w:rFonts w:ascii="ＭＳ 明朝" w:eastAsia="ＭＳ 明朝" w:hAnsi="ＭＳ 明朝" w:cs="MS-Mincho" w:hint="eastAsia"/>
          <w:kern w:val="0"/>
          <w:szCs w:val="21"/>
        </w:rPr>
        <w:t>年度以降、公示日までに完了した業務において、</w:t>
      </w:r>
      <w:r w:rsidR="00017D48" w:rsidRPr="00F00988">
        <w:rPr>
          <w:rFonts w:ascii="ＭＳ 明朝" w:eastAsia="ＭＳ 明朝" w:hAnsi="ＭＳ 明朝" w:cs="MS-Mincho" w:hint="eastAsia"/>
          <w:kern w:val="0"/>
          <w:szCs w:val="21"/>
        </w:rPr>
        <w:t>自然</w:t>
      </w:r>
      <w:r w:rsidR="00930683" w:rsidRPr="00F00988">
        <w:rPr>
          <w:rFonts w:ascii="ＭＳ 明朝" w:eastAsia="ＭＳ 明朝" w:hAnsi="ＭＳ 明朝" w:cs="MS-Mincho" w:hint="eastAsia"/>
          <w:kern w:val="0"/>
          <w:szCs w:val="21"/>
        </w:rPr>
        <w:t>公園</w:t>
      </w:r>
      <w:r w:rsidR="003F64AF" w:rsidRPr="00F00988">
        <w:rPr>
          <w:rFonts w:ascii="ＭＳ 明朝" w:eastAsia="ＭＳ 明朝" w:hAnsi="ＭＳ 明朝" w:cs="MS-Mincho" w:hint="eastAsia"/>
          <w:kern w:val="0"/>
          <w:szCs w:val="21"/>
        </w:rPr>
        <w:t>（国立公園・国定公園・都道府県立自然公園）</w:t>
      </w:r>
      <w:r w:rsidR="00930683" w:rsidRPr="00F00988">
        <w:rPr>
          <w:rFonts w:ascii="ＭＳ 明朝" w:eastAsia="ＭＳ 明朝" w:hAnsi="ＭＳ 明朝" w:cs="MS-Mincho" w:hint="eastAsia"/>
          <w:kern w:val="0"/>
          <w:szCs w:val="21"/>
        </w:rPr>
        <w:t>における</w:t>
      </w:r>
      <w:r w:rsidR="00487B72" w:rsidRPr="00F00988">
        <w:rPr>
          <w:rFonts w:ascii="ＭＳ 明朝" w:eastAsia="ＭＳ 明朝" w:hAnsi="ＭＳ 明朝" w:cs="MS-Mincho" w:hint="eastAsia"/>
          <w:kern w:val="0"/>
          <w:szCs w:val="21"/>
        </w:rPr>
        <w:t>公</w:t>
      </w:r>
      <w:r w:rsidR="00017D48" w:rsidRPr="00F00988">
        <w:rPr>
          <w:rFonts w:ascii="ＭＳ 明朝" w:eastAsia="ＭＳ 明朝" w:hAnsi="ＭＳ 明朝" w:cs="MS-Mincho" w:hint="eastAsia"/>
          <w:kern w:val="0"/>
          <w:szCs w:val="21"/>
        </w:rPr>
        <w:t>園計画の見直し</w:t>
      </w:r>
      <w:r w:rsidR="002078B6" w:rsidRPr="00F00988">
        <w:rPr>
          <w:rFonts w:ascii="ＭＳ 明朝" w:eastAsia="ＭＳ 明朝" w:hAnsi="ＭＳ 明朝" w:hint="eastAsia"/>
          <w:szCs w:val="21"/>
        </w:rPr>
        <w:t>業務</w:t>
      </w:r>
      <w:r w:rsidR="004E6BD7" w:rsidRPr="00F00988">
        <w:rPr>
          <w:rFonts w:ascii="ＭＳ 明朝" w:eastAsia="ＭＳ 明朝" w:hAnsi="ＭＳ 明朝" w:hint="eastAsia"/>
          <w:szCs w:val="21"/>
        </w:rPr>
        <w:t>及び</w:t>
      </w:r>
      <w:r w:rsidR="002C606A" w:rsidRPr="00F00988">
        <w:rPr>
          <w:rFonts w:ascii="ＭＳ 明朝" w:eastAsia="ＭＳ 明朝" w:hAnsi="ＭＳ 明朝" w:cs="MS-Mincho" w:hint="eastAsia"/>
          <w:kern w:val="0"/>
          <w:szCs w:val="21"/>
        </w:rPr>
        <w:t>自然公園内の</w:t>
      </w:r>
      <w:r w:rsidR="00487B72" w:rsidRPr="00F00988">
        <w:rPr>
          <w:rFonts w:ascii="ＭＳ 明朝" w:eastAsia="ＭＳ 明朝" w:hAnsi="ＭＳ 明朝" w:hint="eastAsia"/>
          <w:szCs w:val="21"/>
        </w:rPr>
        <w:t>海域</w:t>
      </w:r>
      <w:r w:rsidR="009644B6" w:rsidRPr="00F00988">
        <w:rPr>
          <w:rFonts w:ascii="ＭＳ 明朝" w:eastAsia="ＭＳ 明朝" w:hAnsi="ＭＳ 明朝" w:hint="eastAsia"/>
          <w:szCs w:val="21"/>
        </w:rPr>
        <w:t>（島しょ部、海浜含む）</w:t>
      </w:r>
      <w:r w:rsidR="00487B72" w:rsidRPr="00F00988">
        <w:rPr>
          <w:rFonts w:ascii="ＭＳ 明朝" w:eastAsia="ＭＳ 明朝" w:hAnsi="ＭＳ 明朝" w:hint="eastAsia"/>
          <w:szCs w:val="21"/>
        </w:rPr>
        <w:t>での自然環境調査業務</w:t>
      </w:r>
      <w:r w:rsidR="002078B6" w:rsidRPr="00F00988">
        <w:rPr>
          <w:rFonts w:ascii="ＭＳ 明朝" w:eastAsia="ＭＳ 明朝" w:hAnsi="ＭＳ 明朝" w:hint="eastAsia"/>
          <w:szCs w:val="21"/>
        </w:rPr>
        <w:t>（業務の一部に含む場合も可）の</w:t>
      </w:r>
      <w:r w:rsidR="002078B6" w:rsidRPr="00F00988">
        <w:rPr>
          <w:rFonts w:ascii="ＭＳ 明朝" w:eastAsia="ＭＳ 明朝" w:hAnsi="ＭＳ 明朝" w:cs="MS-Mincho" w:hint="eastAsia"/>
          <w:kern w:val="0"/>
          <w:szCs w:val="21"/>
        </w:rPr>
        <w:t>実績を</w:t>
      </w:r>
      <w:r w:rsidR="00DD58B5" w:rsidRPr="00F00988">
        <w:rPr>
          <w:rFonts w:ascii="ＭＳ 明朝" w:eastAsia="ＭＳ 明朝" w:hAnsi="ＭＳ 明朝" w:cs="MS-Mincho" w:hint="eastAsia"/>
          <w:kern w:val="0"/>
          <w:szCs w:val="21"/>
        </w:rPr>
        <w:t>1</w:t>
      </w:r>
      <w:r w:rsidR="002078B6" w:rsidRPr="00F00988">
        <w:rPr>
          <w:rFonts w:ascii="ＭＳ 明朝" w:eastAsia="ＭＳ 明朝" w:hAnsi="ＭＳ 明朝" w:cs="MS-Mincho" w:hint="eastAsia"/>
          <w:kern w:val="0"/>
          <w:szCs w:val="21"/>
        </w:rPr>
        <w:t>件以上有す</w:t>
      </w:r>
      <w:r w:rsidR="00BE0DF4" w:rsidRPr="00F00988">
        <w:rPr>
          <w:rFonts w:ascii="ＭＳ 明朝" w:eastAsia="ＭＳ 明朝" w:hAnsi="ＭＳ 明朝" w:cs="MS-Mincho" w:hint="eastAsia"/>
          <w:kern w:val="0"/>
          <w:szCs w:val="21"/>
        </w:rPr>
        <w:t>る</w:t>
      </w:r>
      <w:r w:rsidR="002078B6" w:rsidRPr="00F00988">
        <w:rPr>
          <w:rFonts w:ascii="ＭＳ 明朝" w:eastAsia="ＭＳ 明朝" w:hAnsi="ＭＳ 明朝" w:cs="MS-Mincho" w:hint="eastAsia"/>
          <w:kern w:val="0"/>
          <w:szCs w:val="21"/>
        </w:rPr>
        <w:t>こと。</w:t>
      </w:r>
    </w:p>
    <w:p w14:paraId="7506D61F" w14:textId="77777777" w:rsidR="00560338" w:rsidRPr="00F00988" w:rsidRDefault="00560338" w:rsidP="00192E7A">
      <w:pPr>
        <w:autoSpaceDE w:val="0"/>
        <w:autoSpaceDN w:val="0"/>
        <w:adjustRightInd w:val="0"/>
        <w:ind w:leftChars="135" w:left="284" w:hanging="1"/>
        <w:jc w:val="left"/>
        <w:rPr>
          <w:rFonts w:ascii="ＭＳ 明朝" w:eastAsia="ＭＳ 明朝" w:hAnsi="ＭＳ 明朝" w:cs="MS-Mincho"/>
          <w:kern w:val="0"/>
          <w:szCs w:val="21"/>
        </w:rPr>
      </w:pPr>
    </w:p>
    <w:p w14:paraId="198C2B7B" w14:textId="77777777" w:rsidR="00A76649" w:rsidRPr="00F00988" w:rsidRDefault="002170C3" w:rsidP="00666441">
      <w:pPr>
        <w:pStyle w:val="af"/>
        <w:autoSpaceDE w:val="0"/>
        <w:autoSpaceDN w:val="0"/>
        <w:adjustRightInd w:val="0"/>
        <w:ind w:leftChars="135" w:left="703" w:hangingChars="200" w:hanging="42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w:t>
      </w:r>
      <w:r w:rsidR="00DD58B5" w:rsidRPr="00F00988">
        <w:rPr>
          <w:rFonts w:ascii="ＭＳ 明朝" w:eastAsia="ＭＳ 明朝" w:hAnsi="ＭＳ 明朝" w:cs="MS-Mincho" w:hint="eastAsia"/>
          <w:kern w:val="0"/>
          <w:szCs w:val="21"/>
        </w:rPr>
        <w:t>2</w:t>
      </w:r>
      <w:r w:rsidRPr="00F00988">
        <w:rPr>
          <w:rFonts w:ascii="ＭＳ 明朝" w:eastAsia="ＭＳ 明朝" w:hAnsi="ＭＳ 明朝" w:cs="MS-Mincho" w:hint="eastAsia"/>
          <w:kern w:val="0"/>
          <w:szCs w:val="21"/>
        </w:rPr>
        <w:t>）</w:t>
      </w:r>
      <w:r w:rsidR="002078B6" w:rsidRPr="00F00988">
        <w:rPr>
          <w:rFonts w:ascii="ＭＳ 明朝" w:eastAsia="ＭＳ 明朝" w:hAnsi="ＭＳ 明朝" w:cs="MS-Mincho" w:hint="eastAsia"/>
          <w:kern w:val="0"/>
          <w:szCs w:val="21"/>
        </w:rPr>
        <w:t>配置</w:t>
      </w:r>
      <w:r w:rsidR="00A76649" w:rsidRPr="00F00988">
        <w:rPr>
          <w:rFonts w:ascii="ＭＳ 明朝" w:eastAsia="ＭＳ 明朝" w:hAnsi="ＭＳ 明朝" w:cs="MS-Mincho" w:hint="eastAsia"/>
          <w:kern w:val="0"/>
          <w:szCs w:val="21"/>
        </w:rPr>
        <w:t>する職員</w:t>
      </w:r>
    </w:p>
    <w:p w14:paraId="1E1088BB" w14:textId="08D1C608" w:rsidR="002078B6" w:rsidRPr="00F00988" w:rsidRDefault="0062390B" w:rsidP="00F00988">
      <w:pPr>
        <w:pStyle w:val="af"/>
        <w:autoSpaceDE w:val="0"/>
        <w:autoSpaceDN w:val="0"/>
        <w:adjustRightInd w:val="0"/>
        <w:ind w:leftChars="335" w:left="703"/>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配置する職員</w:t>
      </w:r>
      <w:r w:rsidR="00686B97" w:rsidRPr="00F00988">
        <w:rPr>
          <w:rFonts w:ascii="ＭＳ 明朝" w:eastAsia="ＭＳ 明朝" w:hAnsi="ＭＳ 明朝" w:cs="MS-Mincho" w:hint="eastAsia"/>
          <w:kern w:val="0"/>
          <w:szCs w:val="21"/>
        </w:rPr>
        <w:t>が以下の</w:t>
      </w:r>
      <w:r w:rsidR="006D4D5E" w:rsidRPr="00F00988">
        <w:rPr>
          <w:rFonts w:ascii="ＭＳ 明朝" w:eastAsia="ＭＳ 明朝" w:hAnsi="ＭＳ 明朝" w:cs="MS-Mincho" w:hint="eastAsia"/>
          <w:kern w:val="0"/>
          <w:szCs w:val="21"/>
        </w:rPr>
        <w:t>資格</w:t>
      </w:r>
      <w:r w:rsidR="00686B97" w:rsidRPr="00F00988">
        <w:rPr>
          <w:rFonts w:ascii="ＭＳ 明朝" w:eastAsia="ＭＳ 明朝" w:hAnsi="ＭＳ 明朝" w:cs="MS-Mincho" w:hint="eastAsia"/>
          <w:kern w:val="0"/>
          <w:szCs w:val="21"/>
        </w:rPr>
        <w:t>等を有していることが確認できる書類</w:t>
      </w:r>
      <w:r w:rsidR="006D4D5E" w:rsidRPr="00F00988">
        <w:rPr>
          <w:rFonts w:ascii="ＭＳ 明朝" w:eastAsia="ＭＳ 明朝" w:hAnsi="ＭＳ 明朝" w:cs="MS-Mincho" w:hint="eastAsia"/>
          <w:kern w:val="0"/>
          <w:szCs w:val="21"/>
        </w:rPr>
        <w:t>（①</w:t>
      </w:r>
      <w:r w:rsidR="002C611A" w:rsidRPr="00F00988">
        <w:rPr>
          <w:rFonts w:ascii="ＭＳ 明朝" w:eastAsia="ＭＳ 明朝" w:hAnsi="ＭＳ 明朝" w:cs="MS-Mincho" w:hint="eastAsia"/>
          <w:kern w:val="0"/>
          <w:szCs w:val="21"/>
        </w:rPr>
        <w:t>、②</w:t>
      </w:r>
      <w:r w:rsidR="006D4D5E" w:rsidRPr="00F00988">
        <w:rPr>
          <w:rFonts w:ascii="ＭＳ 明朝" w:eastAsia="ＭＳ 明朝" w:hAnsi="ＭＳ 明朝" w:cs="MS-Mincho" w:hint="eastAsia"/>
          <w:kern w:val="0"/>
          <w:szCs w:val="21"/>
        </w:rPr>
        <w:t>の条件を満た</w:t>
      </w:r>
      <w:r w:rsidR="00926ADC" w:rsidRPr="00F00988">
        <w:rPr>
          <w:rFonts w:ascii="ＭＳ 明朝" w:eastAsia="ＭＳ 明朝" w:hAnsi="ＭＳ 明朝" w:cs="MS-Mincho" w:hint="eastAsia"/>
          <w:kern w:val="0"/>
          <w:szCs w:val="21"/>
        </w:rPr>
        <w:t>す者</w:t>
      </w:r>
      <w:r w:rsidR="00EC6ECD" w:rsidRPr="00F00988">
        <w:rPr>
          <w:rFonts w:ascii="ＭＳ 明朝" w:eastAsia="ＭＳ 明朝" w:hAnsi="ＭＳ 明朝" w:cs="MS-Mincho" w:hint="eastAsia"/>
          <w:kern w:val="0"/>
          <w:szCs w:val="21"/>
        </w:rPr>
        <w:t>。なお①</w:t>
      </w:r>
      <w:r w:rsidR="002C611A" w:rsidRPr="00F00988">
        <w:rPr>
          <w:rFonts w:ascii="ＭＳ 明朝" w:eastAsia="ＭＳ 明朝" w:hAnsi="ＭＳ 明朝" w:cs="MS-Mincho" w:hint="eastAsia"/>
          <w:kern w:val="0"/>
          <w:szCs w:val="21"/>
        </w:rPr>
        <w:t>、②</w:t>
      </w:r>
      <w:r w:rsidR="00EC6ECD" w:rsidRPr="00F00988">
        <w:rPr>
          <w:rFonts w:ascii="ＭＳ 明朝" w:eastAsia="ＭＳ 明朝" w:hAnsi="ＭＳ 明朝" w:cs="MS-Mincho" w:hint="eastAsia"/>
          <w:kern w:val="0"/>
          <w:szCs w:val="21"/>
        </w:rPr>
        <w:t>は同一人物でなくとも構わな</w:t>
      </w:r>
      <w:r w:rsidR="00B55157" w:rsidRPr="00F00988">
        <w:rPr>
          <w:rFonts w:ascii="ＭＳ 明朝" w:eastAsia="ＭＳ 明朝" w:hAnsi="ＭＳ 明朝" w:cs="MS-Mincho" w:hint="eastAsia"/>
          <w:kern w:val="0"/>
          <w:szCs w:val="21"/>
        </w:rPr>
        <w:t>い</w:t>
      </w:r>
      <w:r w:rsidR="006D4D5E" w:rsidRPr="00F00988">
        <w:rPr>
          <w:rFonts w:ascii="ＭＳ 明朝" w:eastAsia="ＭＳ 明朝" w:hAnsi="ＭＳ 明朝" w:cs="MS-Mincho" w:hint="eastAsia"/>
          <w:kern w:val="0"/>
          <w:szCs w:val="21"/>
        </w:rPr>
        <w:t>）</w:t>
      </w:r>
      <w:r w:rsidR="00F105F7" w:rsidRPr="00F00988">
        <w:rPr>
          <w:rFonts w:ascii="ＭＳ 明朝" w:eastAsia="ＭＳ 明朝" w:hAnsi="ＭＳ 明朝" w:cs="MS-Mincho" w:hint="eastAsia"/>
          <w:kern w:val="0"/>
          <w:szCs w:val="21"/>
        </w:rPr>
        <w:t>。</w:t>
      </w:r>
    </w:p>
    <w:p w14:paraId="7B5A29CC" w14:textId="77777777" w:rsidR="00926ADC" w:rsidRPr="00F00988" w:rsidRDefault="00926ADC" w:rsidP="0086385C">
      <w:pPr>
        <w:pStyle w:val="af"/>
        <w:autoSpaceDE w:val="0"/>
        <w:autoSpaceDN w:val="0"/>
        <w:adjustRightInd w:val="0"/>
        <w:ind w:leftChars="135" w:left="703" w:hangingChars="200" w:hanging="420"/>
        <w:jc w:val="left"/>
        <w:rPr>
          <w:rFonts w:ascii="ＭＳ 明朝" w:eastAsia="ＭＳ 明朝" w:hAnsi="ＭＳ 明朝" w:cs="MS-Mincho"/>
          <w:kern w:val="0"/>
          <w:szCs w:val="21"/>
        </w:rPr>
      </w:pPr>
    </w:p>
    <w:p w14:paraId="4D027C55" w14:textId="77777777" w:rsidR="002078B6" w:rsidRPr="00F00988" w:rsidRDefault="002170C3" w:rsidP="00192E7A">
      <w:pPr>
        <w:autoSpaceDE w:val="0"/>
        <w:autoSpaceDN w:val="0"/>
        <w:adjustRightInd w:val="0"/>
        <w:ind w:leftChars="337" w:left="708" w:firstLine="1"/>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①</w:t>
      </w:r>
      <w:r w:rsidR="002078B6" w:rsidRPr="00F00988">
        <w:rPr>
          <w:rFonts w:ascii="ＭＳ 明朝" w:eastAsia="ＭＳ 明朝" w:hAnsi="ＭＳ 明朝" w:cs="MS-Mincho" w:hint="eastAsia"/>
          <w:kern w:val="0"/>
          <w:szCs w:val="21"/>
        </w:rPr>
        <w:t>管理技術者</w:t>
      </w:r>
      <w:r w:rsidR="00F82639" w:rsidRPr="00F00988">
        <w:rPr>
          <w:rFonts w:ascii="ＭＳ 明朝" w:eastAsia="ＭＳ 明朝" w:hAnsi="ＭＳ 明朝" w:cs="MS-Mincho" w:hint="eastAsia"/>
          <w:kern w:val="0"/>
          <w:szCs w:val="21"/>
        </w:rPr>
        <w:t>又は</w:t>
      </w:r>
      <w:r w:rsidR="00017D48" w:rsidRPr="00F00988">
        <w:rPr>
          <w:rFonts w:ascii="ＭＳ 明朝" w:eastAsia="ＭＳ 明朝" w:hAnsi="ＭＳ 明朝" w:cs="MS-Mincho" w:hint="eastAsia"/>
          <w:kern w:val="0"/>
          <w:szCs w:val="21"/>
        </w:rPr>
        <w:t>担当</w:t>
      </w:r>
      <w:r w:rsidR="00487B72" w:rsidRPr="00F00988">
        <w:rPr>
          <w:rFonts w:ascii="ＭＳ 明朝" w:eastAsia="ＭＳ 明朝" w:hAnsi="ＭＳ 明朝" w:cs="MS-Mincho" w:hint="eastAsia"/>
          <w:kern w:val="0"/>
          <w:szCs w:val="21"/>
        </w:rPr>
        <w:t>技術</w:t>
      </w:r>
      <w:r w:rsidR="00017D48" w:rsidRPr="00F00988">
        <w:rPr>
          <w:rFonts w:ascii="ＭＳ 明朝" w:eastAsia="ＭＳ 明朝" w:hAnsi="ＭＳ 明朝" w:cs="MS-Mincho" w:hint="eastAsia"/>
          <w:kern w:val="0"/>
          <w:szCs w:val="21"/>
        </w:rPr>
        <w:t>者</w:t>
      </w:r>
    </w:p>
    <w:p w14:paraId="7368A137" w14:textId="77777777" w:rsidR="002078B6" w:rsidRPr="00F00988" w:rsidRDefault="006D4D5E" w:rsidP="00206DAE">
      <w:pPr>
        <w:autoSpaceDE w:val="0"/>
        <w:autoSpaceDN w:val="0"/>
        <w:adjustRightInd w:val="0"/>
        <w:ind w:leftChars="337" w:left="708" w:firstLineChars="100" w:firstLine="21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下記のいずれかの資格を有し、技術士法に</w:t>
      </w:r>
      <w:r w:rsidR="001D05FF" w:rsidRPr="00F00988">
        <w:rPr>
          <w:rFonts w:ascii="ＭＳ 明朝" w:eastAsia="ＭＳ 明朝" w:hAnsi="ＭＳ 明朝" w:cs="MS-Mincho" w:hint="eastAsia"/>
          <w:kern w:val="0"/>
          <w:szCs w:val="21"/>
        </w:rPr>
        <w:t>基づく技術士</w:t>
      </w:r>
      <w:r w:rsidRPr="00F00988">
        <w:rPr>
          <w:rFonts w:ascii="ＭＳ 明朝" w:eastAsia="ＭＳ 明朝" w:hAnsi="ＭＳ 明朝" w:cs="MS-Mincho" w:hint="eastAsia"/>
          <w:kern w:val="0"/>
          <w:szCs w:val="21"/>
        </w:rPr>
        <w:t>登録を行っている者。</w:t>
      </w:r>
    </w:p>
    <w:p w14:paraId="0FFDC11B" w14:textId="77777777" w:rsidR="005C3C04" w:rsidRPr="00F00988" w:rsidRDefault="002078B6" w:rsidP="00206DAE">
      <w:pPr>
        <w:autoSpaceDE w:val="0"/>
        <w:autoSpaceDN w:val="0"/>
        <w:adjustRightInd w:val="0"/>
        <w:ind w:leftChars="337" w:left="708" w:firstLineChars="200" w:firstLine="42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w:t>
      </w:r>
      <w:r w:rsidR="005C3C04" w:rsidRPr="00F00988">
        <w:rPr>
          <w:rFonts w:ascii="ＭＳ 明朝" w:eastAsia="ＭＳ 明朝" w:hAnsi="ＭＳ 明朝" w:cs="MS-Mincho" w:hint="eastAsia"/>
          <w:kern w:val="0"/>
          <w:szCs w:val="21"/>
        </w:rPr>
        <w:t>技術士（</w:t>
      </w:r>
      <w:r w:rsidR="00FB4DBF" w:rsidRPr="00F00988">
        <w:rPr>
          <w:rFonts w:ascii="ＭＳ 明朝" w:eastAsia="ＭＳ 明朝" w:hAnsi="ＭＳ 明朝" w:cs="MS-Mincho" w:hint="eastAsia"/>
          <w:kern w:val="0"/>
          <w:szCs w:val="21"/>
        </w:rPr>
        <w:t>環境</w:t>
      </w:r>
      <w:r w:rsidR="005C3C04" w:rsidRPr="00F00988">
        <w:rPr>
          <w:rFonts w:ascii="ＭＳ 明朝" w:eastAsia="ＭＳ 明朝" w:hAnsi="ＭＳ 明朝" w:cs="MS-Mincho" w:hint="eastAsia"/>
          <w:kern w:val="0"/>
          <w:szCs w:val="21"/>
        </w:rPr>
        <w:t>部門：自然環境保全）</w:t>
      </w:r>
    </w:p>
    <w:p w14:paraId="14E5E1AF" w14:textId="77777777" w:rsidR="006D4D5E" w:rsidRPr="00F00988" w:rsidRDefault="005C3C04" w:rsidP="00206DAE">
      <w:pPr>
        <w:autoSpaceDE w:val="0"/>
        <w:autoSpaceDN w:val="0"/>
        <w:adjustRightInd w:val="0"/>
        <w:ind w:leftChars="337" w:left="708" w:firstLineChars="200" w:firstLine="42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lastRenderedPageBreak/>
        <w:t>・技術士（</w:t>
      </w:r>
      <w:r w:rsidR="00FB4DBF" w:rsidRPr="00F00988">
        <w:rPr>
          <w:rFonts w:ascii="ＭＳ 明朝" w:eastAsia="ＭＳ 明朝" w:hAnsi="ＭＳ 明朝" w:cs="MS-Mincho" w:hint="eastAsia"/>
          <w:kern w:val="0"/>
          <w:szCs w:val="21"/>
        </w:rPr>
        <w:t>環境</w:t>
      </w:r>
      <w:r w:rsidRPr="00F00988">
        <w:rPr>
          <w:rFonts w:ascii="ＭＳ 明朝" w:eastAsia="ＭＳ 明朝" w:hAnsi="ＭＳ 明朝" w:cs="MS-Mincho" w:hint="eastAsia"/>
          <w:kern w:val="0"/>
          <w:szCs w:val="21"/>
        </w:rPr>
        <w:t>部門：環境保全計画）</w:t>
      </w:r>
    </w:p>
    <w:p w14:paraId="520FA4E1" w14:textId="77777777" w:rsidR="005C3C04" w:rsidRPr="00F00988" w:rsidRDefault="005C3C04" w:rsidP="00192E7A">
      <w:pPr>
        <w:autoSpaceDE w:val="0"/>
        <w:autoSpaceDN w:val="0"/>
        <w:adjustRightInd w:val="0"/>
        <w:ind w:leftChars="337" w:left="708" w:firstLine="1"/>
        <w:jc w:val="left"/>
        <w:rPr>
          <w:rFonts w:ascii="ＭＳ 明朝" w:eastAsia="ＭＳ 明朝" w:hAnsi="ＭＳ 明朝" w:cs="MS-Mincho"/>
          <w:kern w:val="0"/>
          <w:szCs w:val="21"/>
        </w:rPr>
      </w:pPr>
    </w:p>
    <w:p w14:paraId="3D352F52" w14:textId="77777777" w:rsidR="002078B6" w:rsidRPr="00F00988" w:rsidRDefault="002170C3" w:rsidP="00192E7A">
      <w:pPr>
        <w:autoSpaceDE w:val="0"/>
        <w:autoSpaceDN w:val="0"/>
        <w:adjustRightInd w:val="0"/>
        <w:ind w:leftChars="337" w:left="708" w:firstLine="1"/>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②</w:t>
      </w:r>
      <w:r w:rsidR="006D4D5E" w:rsidRPr="00F00988">
        <w:rPr>
          <w:rFonts w:ascii="ＭＳ 明朝" w:eastAsia="ＭＳ 明朝" w:hAnsi="ＭＳ 明朝" w:cs="MS-Mincho" w:hint="eastAsia"/>
          <w:kern w:val="0"/>
          <w:szCs w:val="21"/>
        </w:rPr>
        <w:t>管理</w:t>
      </w:r>
      <w:r w:rsidR="002078B6" w:rsidRPr="00F00988">
        <w:rPr>
          <w:rFonts w:ascii="ＭＳ 明朝" w:eastAsia="ＭＳ 明朝" w:hAnsi="ＭＳ 明朝" w:cs="MS-Mincho" w:hint="eastAsia"/>
          <w:kern w:val="0"/>
          <w:szCs w:val="21"/>
        </w:rPr>
        <w:t>技術者</w:t>
      </w:r>
      <w:r w:rsidR="00EC6ECD" w:rsidRPr="00F00988">
        <w:rPr>
          <w:rFonts w:ascii="ＭＳ 明朝" w:eastAsia="ＭＳ 明朝" w:hAnsi="ＭＳ 明朝" w:cs="MS-Mincho" w:hint="eastAsia"/>
          <w:kern w:val="0"/>
          <w:szCs w:val="21"/>
        </w:rPr>
        <w:t>又は</w:t>
      </w:r>
      <w:r w:rsidR="002078B6" w:rsidRPr="00F00988">
        <w:rPr>
          <w:rFonts w:ascii="ＭＳ 明朝" w:eastAsia="ＭＳ 明朝" w:hAnsi="ＭＳ 明朝" w:cs="MS-Mincho" w:hint="eastAsia"/>
          <w:kern w:val="0"/>
          <w:szCs w:val="21"/>
        </w:rPr>
        <w:t>担当技術者</w:t>
      </w:r>
    </w:p>
    <w:p w14:paraId="71AE68DB" w14:textId="60464177" w:rsidR="00926ADC" w:rsidRPr="00F00988" w:rsidRDefault="00206DAE" w:rsidP="0088125A">
      <w:pPr>
        <w:autoSpaceDE w:val="0"/>
        <w:autoSpaceDN w:val="0"/>
        <w:adjustRightInd w:val="0"/>
        <w:ind w:leftChars="337" w:left="708" w:firstLineChars="200" w:firstLine="420"/>
        <w:jc w:val="left"/>
        <w:rPr>
          <w:rFonts w:ascii="ＭＳ 明朝" w:eastAsia="ＭＳ 明朝" w:hAnsi="ＭＳ 明朝" w:cs="MS-Mincho"/>
          <w:kern w:val="0"/>
          <w:szCs w:val="21"/>
        </w:rPr>
      </w:pPr>
      <w:r w:rsidRPr="00F00988">
        <w:rPr>
          <w:rFonts w:ascii="ＭＳ 明朝" w:eastAsia="ＭＳ 明朝" w:hAnsi="ＭＳ 明朝" w:cs="MS-Mincho" w:hint="eastAsia"/>
          <w:kern w:val="0"/>
          <w:szCs w:val="21"/>
        </w:rPr>
        <w:t>・</w:t>
      </w:r>
      <w:r w:rsidR="002078B6" w:rsidRPr="00F00988">
        <w:rPr>
          <w:rFonts w:ascii="ＭＳ 明朝" w:eastAsia="ＭＳ 明朝" w:hAnsi="ＭＳ 明朝" w:cs="MS-Mincho" w:hint="eastAsia"/>
          <w:kern w:val="0"/>
          <w:szCs w:val="21"/>
        </w:rPr>
        <w:t>生物分類技能検定</w:t>
      </w:r>
      <w:r w:rsidR="009644B6" w:rsidRPr="00F00988">
        <w:rPr>
          <w:rFonts w:ascii="ＭＳ 明朝" w:eastAsia="ＭＳ 明朝" w:hAnsi="ＭＳ 明朝" w:cs="MS-Mincho" w:hint="eastAsia"/>
          <w:kern w:val="0"/>
          <w:szCs w:val="21"/>
        </w:rPr>
        <w:t>（植物）</w:t>
      </w:r>
      <w:r w:rsidR="00DD58B5" w:rsidRPr="00F00988">
        <w:rPr>
          <w:rFonts w:ascii="ＭＳ 明朝" w:eastAsia="ＭＳ 明朝" w:hAnsi="ＭＳ 明朝" w:cs="MS-Mincho" w:hint="eastAsia"/>
          <w:kern w:val="0"/>
          <w:szCs w:val="21"/>
        </w:rPr>
        <w:t>2</w:t>
      </w:r>
      <w:r w:rsidR="002078B6" w:rsidRPr="00F00988">
        <w:rPr>
          <w:rFonts w:ascii="ＭＳ 明朝" w:eastAsia="ＭＳ 明朝" w:hAnsi="ＭＳ 明朝" w:cs="MS-Mincho" w:hint="eastAsia"/>
          <w:kern w:val="0"/>
          <w:szCs w:val="21"/>
        </w:rPr>
        <w:t>級</w:t>
      </w:r>
      <w:r w:rsidR="009644B6" w:rsidRPr="00F00988">
        <w:rPr>
          <w:rFonts w:ascii="ＭＳ 明朝" w:eastAsia="ＭＳ 明朝" w:hAnsi="ＭＳ 明朝" w:cs="MS-Mincho" w:hint="eastAsia"/>
          <w:kern w:val="0"/>
          <w:szCs w:val="21"/>
        </w:rPr>
        <w:t>以上</w:t>
      </w:r>
      <w:r w:rsidR="002078B6" w:rsidRPr="00F00988">
        <w:rPr>
          <w:rFonts w:ascii="ＭＳ 明朝" w:eastAsia="ＭＳ 明朝" w:hAnsi="ＭＳ 明朝" w:cs="MS-Mincho" w:hint="eastAsia"/>
          <w:kern w:val="0"/>
          <w:szCs w:val="21"/>
        </w:rPr>
        <w:t>の資格を有する者</w:t>
      </w:r>
    </w:p>
    <w:p w14:paraId="1FCFD818" w14:textId="77777777" w:rsidR="0034588A" w:rsidRPr="00F00988" w:rsidRDefault="0034588A" w:rsidP="0042151E">
      <w:pPr>
        <w:autoSpaceDE w:val="0"/>
        <w:autoSpaceDN w:val="0"/>
        <w:adjustRightInd w:val="0"/>
        <w:jc w:val="left"/>
        <w:rPr>
          <w:rFonts w:ascii="ＭＳ 明朝" w:eastAsia="ＭＳ 明朝" w:hAnsi="ＭＳ 明朝" w:cs="MS-Mincho"/>
          <w:kern w:val="0"/>
          <w:szCs w:val="21"/>
        </w:rPr>
      </w:pPr>
    </w:p>
    <w:p w14:paraId="03A1CDA4" w14:textId="22A28D0A" w:rsidR="0034588A" w:rsidRPr="00F00988" w:rsidRDefault="004E6BD7" w:rsidP="0034588A">
      <w:pPr>
        <w:overflowPunct w:val="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2</w:t>
      </w:r>
      <w:r w:rsidR="002170C3"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kern w:val="0"/>
          <w:szCs w:val="21"/>
        </w:rPr>
        <w:t>提出期限等</w:t>
      </w:r>
    </w:p>
    <w:p w14:paraId="715AB38A" w14:textId="746ADE7A" w:rsidR="0034588A" w:rsidRPr="00F00988" w:rsidRDefault="002170C3"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w:t>
      </w:r>
      <w:r w:rsidR="004E6BD7" w:rsidRPr="00F00988">
        <w:rPr>
          <w:rFonts w:ascii="ＭＳ 明朝" w:eastAsia="ＭＳ 明朝" w:hAnsi="ＭＳ 明朝" w:cs="ＭＳ 明朝" w:hint="eastAsia"/>
          <w:kern w:val="0"/>
          <w:szCs w:val="21"/>
        </w:rPr>
        <w:t>1</w:t>
      </w:r>
      <w:r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hint="eastAsia"/>
          <w:kern w:val="0"/>
          <w:szCs w:val="21"/>
        </w:rPr>
        <w:t xml:space="preserve">　</w:t>
      </w:r>
      <w:r w:rsidR="0034588A" w:rsidRPr="00F00988">
        <w:rPr>
          <w:rFonts w:ascii="ＭＳ 明朝" w:eastAsia="ＭＳ 明朝" w:hAnsi="ＭＳ 明朝" w:cs="ＭＳ 明朝"/>
          <w:kern w:val="0"/>
          <w:szCs w:val="21"/>
        </w:rPr>
        <w:t>提出期限</w:t>
      </w:r>
    </w:p>
    <w:p w14:paraId="3FA6A05B" w14:textId="06120E11" w:rsidR="0034588A" w:rsidRPr="00F00988" w:rsidRDefault="0034588A" w:rsidP="002170C3">
      <w:pPr>
        <w:overflowPunct w:val="0"/>
        <w:ind w:firstLineChars="400" w:firstLine="84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入札説明書のとおり</w:t>
      </w:r>
    </w:p>
    <w:p w14:paraId="76629A32" w14:textId="05CF0C8A" w:rsidR="0034588A" w:rsidRPr="00F00988" w:rsidRDefault="002170C3"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w:t>
      </w:r>
      <w:r w:rsidR="004E6BD7" w:rsidRPr="00F00988">
        <w:rPr>
          <w:rFonts w:ascii="ＭＳ 明朝" w:eastAsia="ＭＳ 明朝" w:hAnsi="ＭＳ 明朝" w:cs="ＭＳ 明朝" w:hint="eastAsia"/>
          <w:kern w:val="0"/>
          <w:szCs w:val="21"/>
        </w:rPr>
        <w:t>2</w:t>
      </w:r>
      <w:r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hint="eastAsia"/>
          <w:kern w:val="0"/>
          <w:szCs w:val="21"/>
        </w:rPr>
        <w:t xml:space="preserve">　</w:t>
      </w:r>
      <w:r w:rsidR="0034588A" w:rsidRPr="00F00988">
        <w:rPr>
          <w:rFonts w:ascii="ＭＳ 明朝" w:eastAsia="ＭＳ 明朝" w:hAnsi="ＭＳ 明朝" w:cs="ＭＳ 明朝"/>
          <w:kern w:val="0"/>
          <w:szCs w:val="21"/>
        </w:rPr>
        <w:t>業務請負条件に係る書類の提出場所及び作成に関する問合せ先</w:t>
      </w:r>
    </w:p>
    <w:p w14:paraId="3FC279E2" w14:textId="77777777" w:rsidR="0034588A" w:rsidRPr="00F00988" w:rsidRDefault="0034588A" w:rsidP="0034588A">
      <w:pPr>
        <w:overflowPunct w:val="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 xml:space="preserve">　　　</w:t>
      </w:r>
      <w:r w:rsidRPr="00F00988">
        <w:rPr>
          <w:rFonts w:ascii="ＭＳ 明朝" w:eastAsia="ＭＳ 明朝" w:hAnsi="ＭＳ 明朝" w:cs="ＭＳ 明朝" w:hint="eastAsia"/>
          <w:kern w:val="0"/>
          <w:szCs w:val="21"/>
        </w:rPr>
        <w:t xml:space="preserve">　</w:t>
      </w:r>
      <w:r w:rsidRPr="00F00988">
        <w:rPr>
          <w:rFonts w:ascii="ＭＳ 明朝" w:eastAsia="ＭＳ 明朝" w:hAnsi="ＭＳ 明朝" w:cs="ＭＳ 明朝"/>
          <w:kern w:val="0"/>
          <w:szCs w:val="21"/>
        </w:rPr>
        <w:t>入札説明書　に同じ</w:t>
      </w:r>
    </w:p>
    <w:p w14:paraId="22CAA78C" w14:textId="4AD772AE" w:rsidR="0034588A" w:rsidRPr="00F00988" w:rsidRDefault="002170C3"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w:t>
      </w:r>
      <w:r w:rsidR="004E6BD7" w:rsidRPr="00F00988">
        <w:rPr>
          <w:rFonts w:ascii="ＭＳ 明朝" w:eastAsia="ＭＳ 明朝" w:hAnsi="ＭＳ 明朝" w:cs="ＭＳ 明朝" w:hint="eastAsia"/>
          <w:kern w:val="0"/>
          <w:szCs w:val="21"/>
        </w:rPr>
        <w:t>3</w:t>
      </w:r>
      <w:r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hint="eastAsia"/>
          <w:kern w:val="0"/>
          <w:szCs w:val="21"/>
        </w:rPr>
        <w:t xml:space="preserve">　</w:t>
      </w:r>
      <w:r w:rsidR="0034588A" w:rsidRPr="00F00988">
        <w:rPr>
          <w:rFonts w:ascii="ＭＳ 明朝" w:eastAsia="ＭＳ 明朝" w:hAnsi="ＭＳ 明朝" w:cs="ＭＳ 明朝"/>
          <w:kern w:val="0"/>
          <w:szCs w:val="21"/>
        </w:rPr>
        <w:t>提出部数</w:t>
      </w:r>
    </w:p>
    <w:p w14:paraId="39804B4F" w14:textId="77777777" w:rsidR="006B1FDE" w:rsidRPr="00F00988" w:rsidRDefault="006B1FDE" w:rsidP="006B1FDE">
      <w:pPr>
        <w:overflowPunct w:val="0"/>
        <w:ind w:firstLineChars="400" w:firstLine="84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入札説明書のとおり</w:t>
      </w:r>
    </w:p>
    <w:p w14:paraId="01A57AF9" w14:textId="5AF4828C" w:rsidR="0034588A" w:rsidRPr="00F00988" w:rsidRDefault="002170C3"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w:t>
      </w:r>
      <w:r w:rsidR="0033187D" w:rsidRPr="00F00988">
        <w:rPr>
          <w:rFonts w:ascii="ＭＳ 明朝" w:eastAsia="ＭＳ 明朝" w:hAnsi="ＭＳ 明朝" w:cs="ＭＳ 明朝" w:hint="eastAsia"/>
          <w:kern w:val="0"/>
          <w:szCs w:val="21"/>
        </w:rPr>
        <w:t>4</w:t>
      </w:r>
      <w:r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kern w:val="0"/>
          <w:szCs w:val="21"/>
        </w:rPr>
        <w:t xml:space="preserve">　提出方法</w:t>
      </w:r>
    </w:p>
    <w:p w14:paraId="446B55B5" w14:textId="3E3091F8" w:rsidR="0034588A" w:rsidRPr="00F00988" w:rsidRDefault="0034588A" w:rsidP="002170C3">
      <w:pPr>
        <w:overflowPunct w:val="0"/>
        <w:ind w:firstLineChars="400" w:firstLine="84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入札説明書のとおり</w:t>
      </w:r>
    </w:p>
    <w:p w14:paraId="64C3E3E2" w14:textId="6A505E81" w:rsidR="0034588A" w:rsidRPr="00F00988" w:rsidRDefault="002170C3"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w:t>
      </w:r>
      <w:r w:rsidR="0033187D" w:rsidRPr="00F00988">
        <w:rPr>
          <w:rFonts w:ascii="ＭＳ 明朝" w:eastAsia="ＭＳ 明朝" w:hAnsi="ＭＳ 明朝" w:cs="ＭＳ 明朝" w:hint="eastAsia"/>
          <w:kern w:val="0"/>
          <w:szCs w:val="21"/>
        </w:rPr>
        <w:t>5</w:t>
      </w:r>
      <w:r w:rsidRPr="00F00988">
        <w:rPr>
          <w:rFonts w:ascii="ＭＳ 明朝" w:eastAsia="ＭＳ 明朝" w:hAnsi="ＭＳ 明朝" w:cs="ＭＳ 明朝" w:hint="eastAsia"/>
          <w:kern w:val="0"/>
          <w:szCs w:val="21"/>
        </w:rPr>
        <w:t>）</w:t>
      </w:r>
      <w:r w:rsidR="0034588A" w:rsidRPr="00F00988">
        <w:rPr>
          <w:rFonts w:ascii="ＭＳ 明朝" w:eastAsia="ＭＳ 明朝" w:hAnsi="ＭＳ 明朝" w:cs="ＭＳ 明朝"/>
          <w:kern w:val="0"/>
          <w:szCs w:val="21"/>
        </w:rPr>
        <w:t xml:space="preserve">　提出に当たっての注意事項</w:t>
      </w:r>
    </w:p>
    <w:p w14:paraId="4A0A4651" w14:textId="60BEA924" w:rsidR="0034588A" w:rsidRPr="00F00988" w:rsidRDefault="006C123F" w:rsidP="0034588A">
      <w:pPr>
        <w:overflowPunct w:val="0"/>
        <w:ind w:leftChars="300" w:left="840" w:hangingChars="100" w:hanging="21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①</w:t>
      </w:r>
      <w:r w:rsidR="0034588A" w:rsidRPr="00F00988">
        <w:rPr>
          <w:rFonts w:ascii="ＭＳ 明朝" w:eastAsia="ＭＳ 明朝" w:hAnsi="ＭＳ 明朝" w:cs="ＭＳ 明朝"/>
          <w:kern w:val="0"/>
          <w:szCs w:val="21"/>
        </w:rPr>
        <w:t xml:space="preserve">　持参する場合の受付時間は、平日の</w:t>
      </w:r>
      <w:r w:rsidR="0033187D" w:rsidRPr="00F00988">
        <w:rPr>
          <w:rFonts w:ascii="ＭＳ 明朝" w:eastAsia="ＭＳ 明朝" w:hAnsi="ＭＳ 明朝" w:cs="ＭＳ 明朝" w:hint="eastAsia"/>
          <w:kern w:val="0"/>
          <w:szCs w:val="21"/>
        </w:rPr>
        <w:t>10</w:t>
      </w:r>
      <w:r w:rsidR="0034588A" w:rsidRPr="00F00988">
        <w:rPr>
          <w:rFonts w:ascii="ＭＳ 明朝" w:eastAsia="ＭＳ 明朝" w:hAnsi="ＭＳ 明朝" w:cs="ＭＳ 明朝"/>
          <w:kern w:val="0"/>
          <w:szCs w:val="21"/>
        </w:rPr>
        <w:t>時から</w:t>
      </w:r>
      <w:r w:rsidR="0033187D" w:rsidRPr="00F00988">
        <w:rPr>
          <w:rFonts w:ascii="ＭＳ 明朝" w:eastAsia="ＭＳ 明朝" w:hAnsi="ＭＳ 明朝" w:cs="ＭＳ 明朝" w:hint="eastAsia"/>
          <w:kern w:val="0"/>
          <w:szCs w:val="21"/>
        </w:rPr>
        <w:t>17</w:t>
      </w:r>
      <w:r w:rsidR="0034588A" w:rsidRPr="00F00988">
        <w:rPr>
          <w:rFonts w:ascii="ＭＳ 明朝" w:eastAsia="ＭＳ 明朝" w:hAnsi="ＭＳ 明朝" w:cs="ＭＳ 明朝"/>
          <w:kern w:val="0"/>
          <w:szCs w:val="21"/>
        </w:rPr>
        <w:t>時まで（</w:t>
      </w:r>
      <w:r w:rsidR="0033187D" w:rsidRPr="00F00988">
        <w:rPr>
          <w:rFonts w:ascii="ＭＳ 明朝" w:eastAsia="ＭＳ 明朝" w:hAnsi="ＭＳ 明朝" w:cs="ＭＳ 明朝" w:hint="eastAsia"/>
          <w:kern w:val="0"/>
          <w:szCs w:val="21"/>
        </w:rPr>
        <w:t>12</w:t>
      </w:r>
      <w:r w:rsidR="0034588A" w:rsidRPr="00F00988">
        <w:rPr>
          <w:rFonts w:ascii="ＭＳ 明朝" w:eastAsia="ＭＳ 明朝" w:hAnsi="ＭＳ 明朝" w:cs="ＭＳ 明朝"/>
          <w:kern w:val="0"/>
          <w:szCs w:val="21"/>
        </w:rPr>
        <w:t>時～</w:t>
      </w:r>
      <w:r w:rsidR="0033187D" w:rsidRPr="00F00988">
        <w:rPr>
          <w:rFonts w:ascii="ＭＳ 明朝" w:eastAsia="ＭＳ 明朝" w:hAnsi="ＭＳ 明朝" w:cs="ＭＳ 明朝" w:hint="eastAsia"/>
          <w:kern w:val="0"/>
          <w:szCs w:val="21"/>
        </w:rPr>
        <w:t>13</w:t>
      </w:r>
      <w:r w:rsidR="0034588A" w:rsidRPr="00F00988">
        <w:rPr>
          <w:rFonts w:ascii="ＭＳ 明朝" w:eastAsia="ＭＳ 明朝" w:hAnsi="ＭＳ 明朝" w:cs="ＭＳ 明朝"/>
          <w:kern w:val="0"/>
          <w:szCs w:val="21"/>
        </w:rPr>
        <w:t>時は除く）とする。</w:t>
      </w:r>
    </w:p>
    <w:p w14:paraId="07387CE0" w14:textId="6FDA21BA" w:rsidR="0034588A" w:rsidRPr="00F00988" w:rsidRDefault="006C123F" w:rsidP="009644B6">
      <w:pPr>
        <w:overflowPunct w:val="0"/>
        <w:ind w:leftChars="300" w:left="840" w:hangingChars="100" w:hanging="21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②</w:t>
      </w:r>
      <w:r w:rsidR="0034588A" w:rsidRPr="00F00988">
        <w:rPr>
          <w:rFonts w:ascii="ＭＳ 明朝" w:eastAsia="ＭＳ 明朝" w:hAnsi="ＭＳ 明朝" w:cs="ＭＳ 明朝"/>
          <w:kern w:val="0"/>
          <w:szCs w:val="21"/>
        </w:rPr>
        <w:t xml:space="preserve">　郵送する場合は、封書の表に「</w:t>
      </w:r>
      <w:r w:rsidR="009644B6" w:rsidRPr="00F00988">
        <w:rPr>
          <w:rFonts w:ascii="ＭＳ 明朝" w:eastAsia="ＭＳ 明朝" w:hAnsi="ＭＳ 明朝" w:cs="ＭＳ 明朝" w:hint="eastAsia"/>
          <w:kern w:val="0"/>
          <w:szCs w:val="21"/>
        </w:rPr>
        <w:t>令和</w:t>
      </w:r>
      <w:r w:rsidR="00D254D3" w:rsidRPr="00F00988">
        <w:rPr>
          <w:rFonts w:ascii="ＭＳ 明朝" w:eastAsia="ＭＳ 明朝" w:hAnsi="ＭＳ 明朝" w:cs="ＭＳ 明朝" w:hint="eastAsia"/>
          <w:kern w:val="0"/>
          <w:szCs w:val="21"/>
        </w:rPr>
        <w:t>8</w:t>
      </w:r>
      <w:r w:rsidR="009644B6" w:rsidRPr="00F00988">
        <w:rPr>
          <w:rFonts w:ascii="ＭＳ 明朝" w:eastAsia="ＭＳ 明朝" w:hAnsi="ＭＳ 明朝" w:cs="ＭＳ 明朝" w:hint="eastAsia"/>
          <w:kern w:val="0"/>
          <w:szCs w:val="21"/>
        </w:rPr>
        <w:t>年度瀬戸内海国立公園淡路地域の公園計画第</w:t>
      </w:r>
      <w:r w:rsidR="00061828" w:rsidRPr="00F00988">
        <w:rPr>
          <w:rFonts w:ascii="ＭＳ 明朝" w:eastAsia="ＭＳ 明朝" w:hAnsi="ＭＳ 明朝" w:cs="ＭＳ 明朝" w:hint="eastAsia"/>
          <w:kern w:val="0"/>
          <w:szCs w:val="21"/>
        </w:rPr>
        <w:t>4</w:t>
      </w:r>
      <w:r w:rsidR="009644B6" w:rsidRPr="00F00988">
        <w:rPr>
          <w:rFonts w:ascii="ＭＳ 明朝" w:eastAsia="ＭＳ 明朝" w:hAnsi="ＭＳ 明朝" w:cs="ＭＳ 明朝" w:hint="eastAsia"/>
          <w:kern w:val="0"/>
          <w:szCs w:val="21"/>
        </w:rPr>
        <w:t>次点検</w:t>
      </w:r>
      <w:r w:rsidR="005B2138" w:rsidRPr="00F00988">
        <w:rPr>
          <w:rFonts w:ascii="ＭＳ 明朝" w:eastAsia="ＭＳ 明朝" w:hAnsi="ＭＳ 明朝" w:cs="ＭＳ 明朝" w:hint="eastAsia"/>
          <w:kern w:val="0"/>
          <w:szCs w:val="21"/>
        </w:rPr>
        <w:t>等</w:t>
      </w:r>
      <w:r w:rsidR="009644B6" w:rsidRPr="00F00988">
        <w:rPr>
          <w:rFonts w:ascii="ＭＳ 明朝" w:eastAsia="ＭＳ 明朝" w:hAnsi="ＭＳ 明朝" w:cs="ＭＳ 明朝" w:hint="eastAsia"/>
          <w:kern w:val="0"/>
          <w:szCs w:val="21"/>
        </w:rPr>
        <w:t>に係る調査等業務</w:t>
      </w:r>
      <w:r w:rsidR="0034588A" w:rsidRPr="00F00988">
        <w:rPr>
          <w:rFonts w:ascii="ＭＳ 明朝" w:eastAsia="ＭＳ 明朝" w:hAnsi="ＭＳ 明朝" w:cs="ＭＳ 明朝"/>
          <w:kern w:val="0"/>
          <w:szCs w:val="21"/>
        </w:rPr>
        <w:t>に係る業務請負条件資料在中」と明記すること。提出期限までに提出先に現に届かなかった業務請負条件資料は、無効とする。</w:t>
      </w:r>
    </w:p>
    <w:p w14:paraId="1D1B62FC" w14:textId="77777777" w:rsidR="0034588A" w:rsidRPr="00F00988" w:rsidRDefault="006C123F" w:rsidP="0034588A">
      <w:pPr>
        <w:overflowPunct w:val="0"/>
        <w:ind w:leftChars="300" w:left="840" w:hangingChars="100" w:hanging="21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③</w:t>
      </w:r>
      <w:r w:rsidR="0034588A" w:rsidRPr="00F00988">
        <w:rPr>
          <w:rFonts w:ascii="ＭＳ 明朝" w:eastAsia="ＭＳ 明朝" w:hAnsi="ＭＳ 明朝" w:cs="ＭＳ 明朝"/>
          <w:kern w:val="0"/>
          <w:szCs w:val="21"/>
        </w:rPr>
        <w:t xml:space="preserve">　提出された業務請負条件資料は、その事由の如何にかかわらず、変更又は取消しを行うことはできない。また、返還も行わない。</w:t>
      </w:r>
    </w:p>
    <w:p w14:paraId="3EB12D92" w14:textId="77777777" w:rsidR="0034588A" w:rsidRPr="00F00988" w:rsidRDefault="006C123F" w:rsidP="0034588A">
      <w:pPr>
        <w:overflowPunct w:val="0"/>
        <w:ind w:leftChars="300" w:left="840" w:hangingChars="100" w:hanging="21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④</w:t>
      </w:r>
      <w:r w:rsidR="0034588A" w:rsidRPr="00F00988">
        <w:rPr>
          <w:rFonts w:ascii="ＭＳ 明朝" w:eastAsia="ＭＳ 明朝" w:hAnsi="ＭＳ 明朝" w:cs="ＭＳ 明朝"/>
          <w:kern w:val="0"/>
          <w:szCs w:val="21"/>
        </w:rPr>
        <w:t xml:space="preserve">　虚偽の記載をした業務請負条件資料は、無効とするとともに、提出者に対して指名停止を行うことがある。</w:t>
      </w:r>
    </w:p>
    <w:p w14:paraId="2E2E1394" w14:textId="77777777" w:rsidR="0034588A" w:rsidRPr="00F00988" w:rsidRDefault="006C123F" w:rsidP="0034588A">
      <w:pPr>
        <w:overflowPunct w:val="0"/>
        <w:ind w:firstLineChars="300" w:firstLine="63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⑤</w:t>
      </w:r>
      <w:r w:rsidR="0034588A" w:rsidRPr="00F00988">
        <w:rPr>
          <w:rFonts w:ascii="ＭＳ 明朝" w:eastAsia="ＭＳ 明朝" w:hAnsi="ＭＳ 明朝" w:cs="ＭＳ 明朝"/>
          <w:kern w:val="0"/>
          <w:szCs w:val="21"/>
        </w:rPr>
        <w:t xml:space="preserve">　業務請負条件資料の作成及び提出に係る費用は、提出者の負担とする。</w:t>
      </w:r>
    </w:p>
    <w:p w14:paraId="38B1F0EE" w14:textId="3B05D7ED" w:rsidR="0034588A" w:rsidRPr="00F00988" w:rsidRDefault="006C123F" w:rsidP="0034588A">
      <w:pPr>
        <w:overflowPunct w:val="0"/>
        <w:ind w:leftChars="300" w:left="840" w:hangingChars="100" w:hanging="210"/>
        <w:textAlignment w:val="baseline"/>
        <w:rPr>
          <w:rFonts w:ascii="ＭＳ 明朝" w:eastAsia="ＭＳ 明朝" w:hAnsi="ＭＳ 明朝" w:cs="ＭＳ 明朝"/>
          <w:kern w:val="0"/>
          <w:szCs w:val="21"/>
        </w:rPr>
      </w:pPr>
      <w:r w:rsidRPr="00F00988">
        <w:rPr>
          <w:rFonts w:ascii="ＭＳ 明朝" w:eastAsia="ＭＳ 明朝" w:hAnsi="ＭＳ 明朝" w:cs="ＭＳ 明朝" w:hint="eastAsia"/>
          <w:kern w:val="0"/>
          <w:szCs w:val="21"/>
        </w:rPr>
        <w:t>⑥</w:t>
      </w:r>
      <w:r w:rsidR="0034588A" w:rsidRPr="00F00988">
        <w:rPr>
          <w:rFonts w:ascii="ＭＳ 明朝" w:eastAsia="ＭＳ 明朝" w:hAnsi="ＭＳ 明朝" w:cs="ＭＳ 明朝"/>
          <w:kern w:val="0"/>
          <w:szCs w:val="21"/>
        </w:rPr>
        <w:t xml:space="preserve">　提出された業務請負条件資料は、環境省において、業務請負条件の審査以外の目的に提出者に無断で使用しない。一般競争の結果、契約相手になった者が提出した業務請負条件に係る資料は、行政機関の保有する情報の公開に関する法律（平成</w:t>
      </w:r>
      <w:r w:rsidR="00947599" w:rsidRPr="00F00988">
        <w:rPr>
          <w:rFonts w:ascii="ＭＳ 明朝" w:eastAsia="ＭＳ 明朝" w:hAnsi="ＭＳ 明朝" w:cs="ＭＳ 明朝" w:hint="eastAsia"/>
          <w:kern w:val="0"/>
          <w:szCs w:val="21"/>
        </w:rPr>
        <w:t>11</w:t>
      </w:r>
      <w:r w:rsidR="0034588A" w:rsidRPr="00F00988">
        <w:rPr>
          <w:rFonts w:ascii="ＭＳ 明朝" w:eastAsia="ＭＳ 明朝" w:hAnsi="ＭＳ 明朝" w:cs="ＭＳ 明朝"/>
          <w:kern w:val="0"/>
          <w:szCs w:val="21"/>
        </w:rPr>
        <w:t>年法律第</w:t>
      </w:r>
      <w:r w:rsidR="00947599" w:rsidRPr="00F00988">
        <w:rPr>
          <w:rFonts w:ascii="ＭＳ 明朝" w:eastAsia="ＭＳ 明朝" w:hAnsi="ＭＳ 明朝" w:cs="ＭＳ 明朝" w:hint="eastAsia"/>
          <w:kern w:val="0"/>
          <w:szCs w:val="21"/>
        </w:rPr>
        <w:t>42</w:t>
      </w:r>
      <w:r w:rsidR="0034588A" w:rsidRPr="00F00988">
        <w:rPr>
          <w:rFonts w:ascii="ＭＳ 明朝" w:eastAsia="ＭＳ 明朝" w:hAnsi="ＭＳ 明朝" w:cs="ＭＳ 明朝"/>
          <w:kern w:val="0"/>
          <w:szCs w:val="21"/>
        </w:rPr>
        <w:t>号）に基づき開示請求があった場合においては、不開示情報（個人情報、法人等の正当な利益を害するおそれがある情報等）を除いて開示される場合がある。</w:t>
      </w:r>
    </w:p>
    <w:p w14:paraId="1D749DF9" w14:textId="77777777" w:rsidR="0034588A" w:rsidRPr="00F00988" w:rsidRDefault="0034588A" w:rsidP="0034588A">
      <w:pPr>
        <w:overflowPunct w:val="0"/>
        <w:textAlignment w:val="baseline"/>
        <w:rPr>
          <w:rFonts w:ascii="ＭＳ 明朝" w:eastAsia="ＭＳ 明朝" w:hAnsi="ＭＳ 明朝" w:cs="ＭＳ 明朝"/>
          <w:kern w:val="0"/>
          <w:szCs w:val="21"/>
        </w:rPr>
      </w:pPr>
    </w:p>
    <w:p w14:paraId="1DDD2630" w14:textId="77777777" w:rsidR="0034588A" w:rsidRPr="00F00988" w:rsidRDefault="0034588A" w:rsidP="0034588A">
      <w:pPr>
        <w:overflowPunct w:val="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３</w:t>
      </w:r>
      <w:r w:rsidR="002170C3" w:rsidRPr="00F00988">
        <w:rPr>
          <w:rFonts w:ascii="ＭＳ 明朝" w:eastAsia="ＭＳ 明朝" w:hAnsi="ＭＳ 明朝" w:cs="ＭＳ 明朝" w:hint="eastAsia"/>
          <w:kern w:val="0"/>
          <w:szCs w:val="21"/>
        </w:rPr>
        <w:t>．</w:t>
      </w:r>
      <w:r w:rsidRPr="00F00988">
        <w:rPr>
          <w:rFonts w:ascii="ＭＳ 明朝" w:eastAsia="ＭＳ 明朝" w:hAnsi="ＭＳ 明朝" w:cs="ＭＳ 明朝"/>
          <w:kern w:val="0"/>
          <w:szCs w:val="21"/>
        </w:rPr>
        <w:t>審査結果の回答</w:t>
      </w:r>
    </w:p>
    <w:p w14:paraId="480EB2EA" w14:textId="46391B4A" w:rsidR="0034588A" w:rsidRPr="00F00988" w:rsidRDefault="0034588A" w:rsidP="0034588A">
      <w:pPr>
        <w:overflowPunct w:val="0"/>
        <w:ind w:firstLineChars="200" w:firstLine="420"/>
        <w:textAlignment w:val="baseline"/>
        <w:rPr>
          <w:rFonts w:ascii="ＭＳ 明朝" w:eastAsia="ＭＳ 明朝" w:hAnsi="ＭＳ 明朝" w:cs="ＭＳ 明朝"/>
          <w:kern w:val="0"/>
          <w:szCs w:val="21"/>
        </w:rPr>
      </w:pPr>
      <w:r w:rsidRPr="00F00988">
        <w:rPr>
          <w:rFonts w:ascii="ＭＳ 明朝" w:eastAsia="ＭＳ 明朝" w:hAnsi="ＭＳ 明朝" w:cs="ＭＳ 明朝"/>
          <w:kern w:val="0"/>
          <w:szCs w:val="21"/>
        </w:rPr>
        <w:t>入札説明書のとおり</w:t>
      </w:r>
    </w:p>
    <w:p w14:paraId="76F28CAD" w14:textId="77777777" w:rsidR="0034588A" w:rsidRPr="00F00988" w:rsidRDefault="0034588A" w:rsidP="0042151E">
      <w:pPr>
        <w:autoSpaceDE w:val="0"/>
        <w:autoSpaceDN w:val="0"/>
        <w:adjustRightInd w:val="0"/>
        <w:jc w:val="left"/>
        <w:rPr>
          <w:rFonts w:ascii="ＭＳ 明朝" w:eastAsia="ＭＳ 明朝" w:hAnsi="ＭＳ 明朝" w:cs="MS-Mincho"/>
          <w:kern w:val="0"/>
          <w:szCs w:val="21"/>
        </w:rPr>
      </w:pPr>
    </w:p>
    <w:p w14:paraId="520BC89A" w14:textId="77777777" w:rsidR="0042151E" w:rsidRPr="00F00988" w:rsidRDefault="0042151E" w:rsidP="0042151E">
      <w:pPr>
        <w:autoSpaceDE w:val="0"/>
        <w:autoSpaceDN w:val="0"/>
        <w:adjustRightInd w:val="0"/>
        <w:jc w:val="left"/>
        <w:rPr>
          <w:rFonts w:ascii="ＭＳ 明朝" w:eastAsia="ＭＳ 明朝" w:hAnsi="ＭＳ 明朝" w:cs="MS-Mincho"/>
          <w:kern w:val="0"/>
          <w:szCs w:val="21"/>
        </w:rPr>
      </w:pPr>
    </w:p>
    <w:p w14:paraId="291B8A3F" w14:textId="77777777" w:rsidR="009C7A7B" w:rsidRPr="00F00988" w:rsidRDefault="0042151E" w:rsidP="00AD725B">
      <w:pPr>
        <w:wordWrap w:val="0"/>
        <w:autoSpaceDE w:val="0"/>
        <w:autoSpaceDN w:val="0"/>
        <w:adjustRightInd w:val="0"/>
        <w:jc w:val="right"/>
        <w:rPr>
          <w:rFonts w:ascii="ＭＳ 明朝" w:eastAsia="ＭＳ 明朝" w:hAnsi="ＭＳ 明朝"/>
          <w:szCs w:val="21"/>
        </w:rPr>
      </w:pPr>
      <w:r w:rsidRPr="00F00988">
        <w:rPr>
          <w:rFonts w:ascii="ＭＳ 明朝" w:eastAsia="ＭＳ 明朝" w:hAnsi="ＭＳ 明朝" w:cs="MS-Mincho" w:hint="eastAsia"/>
          <w:kern w:val="0"/>
          <w:szCs w:val="21"/>
        </w:rPr>
        <w:t xml:space="preserve">以上　</w:t>
      </w:r>
    </w:p>
    <w:p w14:paraId="2093659C" w14:textId="77777777" w:rsidR="009C7A7B" w:rsidRPr="00F00988" w:rsidRDefault="009C7A7B" w:rsidP="00EE4D7D">
      <w:pPr>
        <w:rPr>
          <w:rFonts w:ascii="ＭＳ 明朝" w:eastAsia="ＭＳ 明朝" w:hAnsi="ＭＳ 明朝"/>
          <w:szCs w:val="21"/>
        </w:rPr>
      </w:pPr>
    </w:p>
    <w:p w14:paraId="51ADD987" w14:textId="77777777" w:rsidR="009C7A7B" w:rsidRPr="00F00988" w:rsidRDefault="009C7A7B" w:rsidP="00EE4D7D">
      <w:pPr>
        <w:rPr>
          <w:rFonts w:ascii="ＭＳ 明朝" w:eastAsia="ＭＳ 明朝" w:hAnsi="ＭＳ 明朝"/>
          <w:szCs w:val="21"/>
        </w:rPr>
      </w:pPr>
    </w:p>
    <w:p w14:paraId="157EF14E" w14:textId="77777777" w:rsidR="009C7A7B" w:rsidRPr="00F00988" w:rsidRDefault="009C7A7B" w:rsidP="009C7A7B">
      <w:pPr>
        <w:rPr>
          <w:rFonts w:ascii="ＭＳ 明朝" w:eastAsia="ＭＳ 明朝" w:hAnsi="ＭＳ 明朝"/>
          <w:szCs w:val="21"/>
        </w:rPr>
      </w:pPr>
    </w:p>
    <w:p w14:paraId="41FBE7F8" w14:textId="77777777" w:rsidR="002A0104" w:rsidRPr="00F00988" w:rsidRDefault="009C7A7B" w:rsidP="00EE4D7D">
      <w:pPr>
        <w:tabs>
          <w:tab w:val="left" w:pos="1320"/>
        </w:tabs>
        <w:rPr>
          <w:rFonts w:ascii="ＭＳ 明朝" w:eastAsia="ＭＳ 明朝" w:hAnsi="ＭＳ 明朝"/>
          <w:szCs w:val="21"/>
        </w:rPr>
      </w:pPr>
      <w:r w:rsidRPr="00F00988">
        <w:rPr>
          <w:rFonts w:ascii="ＭＳ 明朝" w:eastAsia="ＭＳ 明朝" w:hAnsi="ＭＳ 明朝"/>
          <w:szCs w:val="21"/>
        </w:rPr>
        <w:tab/>
      </w:r>
    </w:p>
    <w:p w14:paraId="77FEFC7E" w14:textId="77777777" w:rsidR="009C7A7B" w:rsidRPr="00F00988" w:rsidRDefault="009C7A7B" w:rsidP="00EE4D7D">
      <w:pPr>
        <w:tabs>
          <w:tab w:val="left" w:pos="1320"/>
        </w:tabs>
        <w:rPr>
          <w:rFonts w:ascii="ＭＳ 明朝" w:eastAsia="ＭＳ 明朝" w:hAnsi="ＭＳ 明朝"/>
          <w:szCs w:val="21"/>
        </w:rPr>
      </w:pPr>
    </w:p>
    <w:p w14:paraId="0C296117" w14:textId="301DB627" w:rsidR="00560338" w:rsidRPr="00F00988" w:rsidRDefault="00560338">
      <w:pPr>
        <w:widowControl/>
        <w:jc w:val="left"/>
        <w:rPr>
          <w:rFonts w:ascii="ＭＳ 明朝" w:eastAsia="ＭＳ 明朝" w:hAnsi="ＭＳ 明朝"/>
          <w:szCs w:val="21"/>
        </w:rPr>
      </w:pPr>
      <w:r w:rsidRPr="00F00988">
        <w:rPr>
          <w:rFonts w:ascii="ＭＳ 明朝" w:eastAsia="ＭＳ 明朝" w:hAnsi="ＭＳ 明朝"/>
          <w:szCs w:val="21"/>
        </w:rPr>
        <w:br w:type="page"/>
      </w:r>
    </w:p>
    <w:p w14:paraId="7EE1CE82" w14:textId="77777777" w:rsidR="009C7A7B" w:rsidRPr="00F00988" w:rsidRDefault="009C7A7B" w:rsidP="009C7A7B">
      <w:pPr>
        <w:rPr>
          <w:rFonts w:ascii="ＭＳ 明朝" w:eastAsia="ＭＳ 明朝" w:hAnsi="ＭＳ 明朝"/>
          <w:szCs w:val="21"/>
        </w:rPr>
      </w:pPr>
    </w:p>
    <w:p w14:paraId="2A7E77D0" w14:textId="77777777" w:rsidR="009C7A7B" w:rsidRPr="00F00988" w:rsidRDefault="009C7A7B" w:rsidP="009C7A7B">
      <w:pPr>
        <w:rPr>
          <w:rFonts w:ascii="ＭＳ 明朝" w:eastAsia="ＭＳ 明朝" w:hAnsi="ＭＳ 明朝"/>
          <w:szCs w:val="21"/>
        </w:rPr>
      </w:pPr>
      <w:r w:rsidRPr="00F00988">
        <w:rPr>
          <w:rFonts w:ascii="ＭＳ 明朝" w:eastAsia="ＭＳ 明朝" w:hAnsi="ＭＳ 明朝" w:hint="eastAsia"/>
          <w:szCs w:val="21"/>
        </w:rPr>
        <w:t>（別添様式）</w:t>
      </w:r>
    </w:p>
    <w:p w14:paraId="50C732D7" w14:textId="77777777" w:rsidR="009C7A7B" w:rsidRPr="00F00988" w:rsidRDefault="009C7A7B" w:rsidP="009C7A7B">
      <w:pPr>
        <w:rPr>
          <w:rFonts w:ascii="ＭＳ 明朝" w:eastAsia="ＭＳ 明朝" w:hAnsi="ＭＳ 明朝"/>
          <w:szCs w:val="21"/>
        </w:rPr>
      </w:pPr>
    </w:p>
    <w:p w14:paraId="04F63880" w14:textId="77777777" w:rsidR="009C7A7B" w:rsidRPr="00F00988" w:rsidRDefault="009C7A7B" w:rsidP="009C7A7B">
      <w:pPr>
        <w:jc w:val="right"/>
        <w:rPr>
          <w:rFonts w:ascii="ＭＳ 明朝" w:eastAsia="ＭＳ 明朝" w:hAnsi="ＭＳ 明朝"/>
          <w:szCs w:val="21"/>
        </w:rPr>
      </w:pPr>
      <w:r w:rsidRPr="00F00988">
        <w:rPr>
          <w:rFonts w:ascii="ＭＳ 明朝" w:eastAsia="ＭＳ 明朝" w:hAnsi="ＭＳ 明朝" w:hint="eastAsia"/>
          <w:szCs w:val="21"/>
        </w:rPr>
        <w:t>令和　　年　　月　　日</w:t>
      </w:r>
    </w:p>
    <w:p w14:paraId="74E24A88" w14:textId="77777777" w:rsidR="009C7A7B" w:rsidRPr="00F00988" w:rsidRDefault="009C7A7B" w:rsidP="009C7A7B">
      <w:pPr>
        <w:rPr>
          <w:rFonts w:ascii="ＭＳ 明朝" w:eastAsia="ＭＳ 明朝" w:hAnsi="ＭＳ 明朝"/>
          <w:szCs w:val="21"/>
        </w:rPr>
      </w:pPr>
      <w:r w:rsidRPr="00F00988">
        <w:rPr>
          <w:rFonts w:ascii="ＭＳ 明朝" w:eastAsia="ＭＳ 明朝" w:hAnsi="ＭＳ 明朝" w:hint="eastAsia"/>
          <w:szCs w:val="21"/>
        </w:rPr>
        <w:t>支出負担行為担当官</w:t>
      </w:r>
    </w:p>
    <w:p w14:paraId="285240EA" w14:textId="77777777" w:rsidR="009C7A7B" w:rsidRPr="00F00988" w:rsidRDefault="009C7A7B" w:rsidP="009C7A7B">
      <w:pPr>
        <w:ind w:firstLineChars="100" w:firstLine="210"/>
        <w:rPr>
          <w:rFonts w:ascii="ＭＳ 明朝" w:eastAsia="ＭＳ 明朝" w:hAnsi="ＭＳ 明朝"/>
          <w:szCs w:val="21"/>
        </w:rPr>
      </w:pPr>
      <w:r w:rsidRPr="00F00988">
        <w:rPr>
          <w:rFonts w:ascii="ＭＳ 明朝" w:eastAsia="ＭＳ 明朝" w:hAnsi="ＭＳ 明朝" w:hint="eastAsia"/>
          <w:szCs w:val="21"/>
        </w:rPr>
        <w:t>近畿地方環境事務所総務課長　殿</w:t>
      </w:r>
    </w:p>
    <w:p w14:paraId="76910E12" w14:textId="77777777" w:rsidR="009C7A7B" w:rsidRPr="00F00988" w:rsidRDefault="009C7A7B" w:rsidP="009C7A7B">
      <w:pPr>
        <w:wordWrap w:val="0"/>
        <w:jc w:val="right"/>
        <w:rPr>
          <w:rFonts w:ascii="ＭＳ 明朝" w:eastAsia="ＭＳ 明朝" w:hAnsi="ＭＳ 明朝"/>
          <w:szCs w:val="21"/>
        </w:rPr>
      </w:pPr>
      <w:r w:rsidRPr="00F00988">
        <w:rPr>
          <w:rFonts w:ascii="ＭＳ 明朝" w:eastAsia="ＭＳ 明朝" w:hAnsi="ＭＳ 明朝" w:hint="eastAsia"/>
          <w:szCs w:val="21"/>
        </w:rPr>
        <w:t xml:space="preserve">所　在　地　　　　　　　　　　　　　　　　</w:t>
      </w:r>
    </w:p>
    <w:p w14:paraId="35D5CA2A" w14:textId="77777777" w:rsidR="009C7A7B" w:rsidRPr="00F00988" w:rsidRDefault="009C7A7B" w:rsidP="009C7A7B">
      <w:pPr>
        <w:wordWrap w:val="0"/>
        <w:jc w:val="right"/>
        <w:rPr>
          <w:rFonts w:ascii="ＭＳ 明朝" w:eastAsia="ＭＳ 明朝" w:hAnsi="ＭＳ 明朝"/>
          <w:szCs w:val="21"/>
        </w:rPr>
      </w:pPr>
      <w:r w:rsidRPr="00F00988">
        <w:rPr>
          <w:rFonts w:ascii="ＭＳ 明朝" w:eastAsia="ＭＳ 明朝" w:hAnsi="ＭＳ 明朝" w:hint="eastAsia"/>
          <w:szCs w:val="21"/>
        </w:rPr>
        <w:t xml:space="preserve">商号又は名称　　　　　　　　　　　　　　　</w:t>
      </w:r>
    </w:p>
    <w:p w14:paraId="65B99063" w14:textId="77777777" w:rsidR="009C7A7B" w:rsidRPr="00F00988" w:rsidRDefault="009C7A7B" w:rsidP="009C7A7B">
      <w:pPr>
        <w:jc w:val="right"/>
        <w:rPr>
          <w:rFonts w:ascii="ＭＳ 明朝" w:eastAsia="ＭＳ 明朝" w:hAnsi="ＭＳ 明朝"/>
          <w:szCs w:val="21"/>
        </w:rPr>
      </w:pPr>
      <w:r w:rsidRPr="00F00988">
        <w:rPr>
          <w:rFonts w:ascii="ＭＳ 明朝" w:eastAsia="ＭＳ 明朝" w:hAnsi="ＭＳ 明朝" w:hint="eastAsia"/>
          <w:szCs w:val="21"/>
        </w:rPr>
        <w:t>代表者氏名　　　　　　　　　　　　　　　印</w:t>
      </w:r>
    </w:p>
    <w:p w14:paraId="1AE50BB8" w14:textId="77777777" w:rsidR="009C7A7B" w:rsidRPr="00F00988" w:rsidRDefault="009C7A7B" w:rsidP="009C7A7B">
      <w:pPr>
        <w:rPr>
          <w:rFonts w:ascii="ＭＳ 明朝" w:eastAsia="ＭＳ 明朝" w:hAnsi="ＭＳ 明朝"/>
          <w:szCs w:val="21"/>
        </w:rPr>
      </w:pPr>
    </w:p>
    <w:p w14:paraId="5FFF5EF1" w14:textId="77777777" w:rsidR="009C7A7B" w:rsidRPr="00F00988" w:rsidRDefault="009C7A7B" w:rsidP="009C7A7B">
      <w:pPr>
        <w:rPr>
          <w:rFonts w:ascii="ＭＳ 明朝" w:eastAsia="ＭＳ 明朝" w:hAnsi="ＭＳ 明朝"/>
          <w:szCs w:val="21"/>
        </w:rPr>
      </w:pPr>
    </w:p>
    <w:p w14:paraId="62EA403B" w14:textId="55D93BB0" w:rsidR="009C7A7B" w:rsidRPr="00F00988" w:rsidRDefault="009644B6" w:rsidP="009644B6">
      <w:pPr>
        <w:jc w:val="center"/>
        <w:rPr>
          <w:rFonts w:ascii="ＭＳ 明朝" w:eastAsia="ＭＳ 明朝" w:hAnsi="ＭＳ 明朝"/>
          <w:szCs w:val="21"/>
        </w:rPr>
      </w:pPr>
      <w:r w:rsidRPr="00F00988">
        <w:rPr>
          <w:rFonts w:ascii="ＭＳ 明朝" w:eastAsia="ＭＳ 明朝" w:hAnsi="ＭＳ 明朝" w:hint="eastAsia"/>
          <w:szCs w:val="21"/>
        </w:rPr>
        <w:t>令和</w:t>
      </w:r>
      <w:r w:rsidR="00947599" w:rsidRPr="00F00988">
        <w:rPr>
          <w:rFonts w:ascii="ＭＳ 明朝" w:eastAsia="ＭＳ 明朝" w:hAnsi="ＭＳ 明朝" w:hint="eastAsia"/>
          <w:szCs w:val="21"/>
        </w:rPr>
        <w:t>8</w:t>
      </w:r>
      <w:r w:rsidRPr="00F00988">
        <w:rPr>
          <w:rFonts w:ascii="ＭＳ 明朝" w:eastAsia="ＭＳ 明朝" w:hAnsi="ＭＳ 明朝" w:hint="eastAsia"/>
          <w:szCs w:val="21"/>
        </w:rPr>
        <w:t>年度瀬戸内海国立公園淡路地域の公園計画第</w:t>
      </w:r>
      <w:r w:rsidR="006C3B63" w:rsidRPr="00F00988">
        <w:rPr>
          <w:rFonts w:ascii="ＭＳ 明朝" w:eastAsia="ＭＳ 明朝" w:hAnsi="ＭＳ 明朝" w:hint="eastAsia"/>
          <w:szCs w:val="21"/>
        </w:rPr>
        <w:t>4</w:t>
      </w:r>
      <w:r w:rsidRPr="00F00988">
        <w:rPr>
          <w:rFonts w:ascii="ＭＳ 明朝" w:eastAsia="ＭＳ 明朝" w:hAnsi="ＭＳ 明朝" w:hint="eastAsia"/>
          <w:szCs w:val="21"/>
        </w:rPr>
        <w:t>次点検</w:t>
      </w:r>
      <w:r w:rsidR="0031115A" w:rsidRPr="00F00988">
        <w:rPr>
          <w:rFonts w:ascii="ＭＳ 明朝" w:eastAsia="ＭＳ 明朝" w:hAnsi="ＭＳ 明朝" w:hint="eastAsia"/>
          <w:szCs w:val="21"/>
        </w:rPr>
        <w:t>等</w:t>
      </w:r>
      <w:r w:rsidRPr="00F00988">
        <w:rPr>
          <w:rFonts w:ascii="ＭＳ 明朝" w:eastAsia="ＭＳ 明朝" w:hAnsi="ＭＳ 明朝" w:hint="eastAsia"/>
          <w:szCs w:val="21"/>
        </w:rPr>
        <w:t>に係る調査等業務</w:t>
      </w:r>
    </w:p>
    <w:p w14:paraId="4FAEFADD" w14:textId="77777777" w:rsidR="009C7A7B" w:rsidRPr="00F00988" w:rsidRDefault="009C7A7B" w:rsidP="009C7A7B">
      <w:pPr>
        <w:jc w:val="center"/>
        <w:rPr>
          <w:rFonts w:ascii="ＭＳ 明朝" w:eastAsia="ＭＳ 明朝" w:hAnsi="ＭＳ 明朝"/>
          <w:szCs w:val="21"/>
        </w:rPr>
      </w:pPr>
      <w:r w:rsidRPr="00F00988">
        <w:rPr>
          <w:rFonts w:ascii="ＭＳ 明朝" w:eastAsia="ＭＳ 明朝" w:hAnsi="ＭＳ 明朝" w:hint="eastAsia"/>
          <w:szCs w:val="21"/>
        </w:rPr>
        <w:t>に係る業務請負条件資料の提出について</w:t>
      </w:r>
    </w:p>
    <w:p w14:paraId="06DACB8D" w14:textId="77777777" w:rsidR="009C7A7B" w:rsidRPr="00F00988" w:rsidRDefault="009C7A7B" w:rsidP="009C7A7B">
      <w:pPr>
        <w:rPr>
          <w:rFonts w:ascii="ＭＳ 明朝" w:eastAsia="ＭＳ 明朝" w:hAnsi="ＭＳ 明朝"/>
          <w:szCs w:val="21"/>
        </w:rPr>
      </w:pPr>
    </w:p>
    <w:p w14:paraId="12BF9CD8" w14:textId="77777777" w:rsidR="009C7A7B" w:rsidRPr="00F00988" w:rsidRDefault="009C7A7B" w:rsidP="009C7A7B">
      <w:pPr>
        <w:rPr>
          <w:rFonts w:ascii="ＭＳ 明朝" w:eastAsia="ＭＳ 明朝" w:hAnsi="ＭＳ 明朝"/>
          <w:szCs w:val="21"/>
        </w:rPr>
      </w:pPr>
    </w:p>
    <w:p w14:paraId="5BF0BBEC" w14:textId="77777777" w:rsidR="009C7A7B" w:rsidRPr="00F00988" w:rsidRDefault="009C7A7B" w:rsidP="009C7A7B">
      <w:pPr>
        <w:rPr>
          <w:rFonts w:ascii="ＭＳ 明朝" w:eastAsia="ＭＳ 明朝" w:hAnsi="ＭＳ 明朝"/>
          <w:szCs w:val="21"/>
        </w:rPr>
      </w:pPr>
      <w:r w:rsidRPr="00F00988">
        <w:rPr>
          <w:rFonts w:ascii="ＭＳ 明朝" w:eastAsia="ＭＳ 明朝" w:hAnsi="ＭＳ 明朝" w:hint="eastAsia"/>
          <w:szCs w:val="21"/>
        </w:rPr>
        <w:t>標記の件について、次のとおり提出します。</w:t>
      </w:r>
    </w:p>
    <w:p w14:paraId="3D662214" w14:textId="77777777" w:rsidR="009C7A7B" w:rsidRPr="00F00988" w:rsidRDefault="009C7A7B" w:rsidP="009C7A7B">
      <w:pPr>
        <w:rPr>
          <w:rFonts w:ascii="ＭＳ 明朝" w:eastAsia="ＭＳ 明朝" w:hAnsi="ＭＳ 明朝"/>
          <w:szCs w:val="21"/>
        </w:rPr>
      </w:pPr>
    </w:p>
    <w:p w14:paraId="43AF8BDA" w14:textId="7156AB44" w:rsidR="009C7A7B" w:rsidRPr="00F00988" w:rsidRDefault="00B82E13" w:rsidP="00FB0D7F">
      <w:pPr>
        <w:ind w:leftChars="100" w:left="210" w:firstLineChars="100" w:firstLine="210"/>
        <w:rPr>
          <w:rFonts w:ascii="ＭＳ 明朝" w:eastAsia="ＭＳ 明朝" w:hAnsi="ＭＳ 明朝"/>
          <w:szCs w:val="21"/>
        </w:rPr>
      </w:pPr>
      <w:r w:rsidRPr="00F00988">
        <w:rPr>
          <w:rFonts w:ascii="ＭＳ 明朝" w:eastAsia="ＭＳ 明朝" w:hAnsi="ＭＳ 明朝" w:hint="eastAsia"/>
          <w:szCs w:val="21"/>
        </w:rPr>
        <w:t>請負組織については</w:t>
      </w:r>
      <w:r w:rsidR="0074219C" w:rsidRPr="00F00988">
        <w:rPr>
          <w:rFonts w:ascii="ＭＳ 明朝" w:eastAsia="ＭＳ 明朝" w:hAnsi="ＭＳ 明朝" w:cs="MS-Mincho" w:hint="eastAsia"/>
          <w:kern w:val="0"/>
          <w:szCs w:val="21"/>
        </w:rPr>
        <w:t>（1）</w:t>
      </w:r>
      <w:r w:rsidRPr="00F00988">
        <w:rPr>
          <w:rFonts w:ascii="ＭＳ 明朝" w:eastAsia="ＭＳ 明朝" w:hAnsi="ＭＳ 明朝" w:hint="eastAsia"/>
          <w:szCs w:val="21"/>
        </w:rPr>
        <w:t>、配置する職員については</w:t>
      </w:r>
      <w:r w:rsidR="0074219C" w:rsidRPr="00F00988">
        <w:rPr>
          <w:rFonts w:ascii="ＭＳ 明朝" w:eastAsia="ＭＳ 明朝" w:hAnsi="ＭＳ 明朝" w:cs="MS-Mincho" w:hint="eastAsia"/>
          <w:kern w:val="0"/>
          <w:szCs w:val="21"/>
        </w:rPr>
        <w:t>（2）</w:t>
      </w:r>
      <w:r w:rsidRPr="00F00988">
        <w:rPr>
          <w:rFonts w:ascii="ＭＳ 明朝" w:eastAsia="ＭＳ 明朝" w:hAnsi="ＭＳ 明朝" w:hint="eastAsia"/>
          <w:szCs w:val="21"/>
        </w:rPr>
        <w:t>の確認</w:t>
      </w:r>
      <w:r w:rsidR="009C7A7B" w:rsidRPr="00F00988">
        <w:rPr>
          <w:rFonts w:ascii="ＭＳ 明朝" w:eastAsia="ＭＳ 明朝" w:hAnsi="ＭＳ 明朝" w:hint="eastAsia"/>
          <w:szCs w:val="21"/>
        </w:rPr>
        <w:t>書類。</w:t>
      </w:r>
    </w:p>
    <w:p w14:paraId="4095084E" w14:textId="770C5280" w:rsidR="00B82E13" w:rsidRPr="00F00988" w:rsidRDefault="00B865C4" w:rsidP="009C7A7B">
      <w:pPr>
        <w:ind w:leftChars="100" w:left="210" w:firstLineChars="100" w:firstLine="210"/>
        <w:rPr>
          <w:rFonts w:ascii="ＭＳ 明朝" w:eastAsia="ＭＳ 明朝" w:hAnsi="ＭＳ 明朝"/>
          <w:szCs w:val="21"/>
        </w:rPr>
      </w:pPr>
      <w:r w:rsidRPr="00F00988">
        <w:rPr>
          <w:rFonts w:ascii="ＭＳ 明朝" w:eastAsia="ＭＳ 明朝" w:hAnsi="ＭＳ 明朝" w:cs="MS-Mincho" w:hint="eastAsia"/>
          <w:kern w:val="0"/>
          <w:szCs w:val="21"/>
        </w:rPr>
        <w:t>（1）</w:t>
      </w:r>
      <w:r w:rsidR="00B82E13" w:rsidRPr="00F00988">
        <w:rPr>
          <w:rFonts w:ascii="ＭＳ 明朝" w:eastAsia="ＭＳ 明朝" w:hAnsi="ＭＳ 明朝" w:hint="eastAsia"/>
          <w:szCs w:val="21"/>
        </w:rPr>
        <w:t>仕様書及び契約書の写し</w:t>
      </w:r>
    </w:p>
    <w:p w14:paraId="427A516A" w14:textId="77777777" w:rsidR="005610AB" w:rsidRDefault="00B865C4" w:rsidP="005610AB">
      <w:pPr>
        <w:ind w:leftChars="100" w:left="210" w:firstLineChars="100" w:firstLine="210"/>
        <w:rPr>
          <w:rFonts w:ascii="ＭＳ 明朝" w:eastAsia="ＭＳ 明朝" w:hAnsi="ＭＳ 明朝"/>
          <w:szCs w:val="21"/>
        </w:rPr>
      </w:pPr>
      <w:r w:rsidRPr="00F00988">
        <w:rPr>
          <w:rFonts w:ascii="ＭＳ 明朝" w:eastAsia="ＭＳ 明朝" w:hAnsi="ＭＳ 明朝" w:cs="MS-Mincho" w:hint="eastAsia"/>
          <w:kern w:val="0"/>
          <w:szCs w:val="21"/>
        </w:rPr>
        <w:t>（2）①</w:t>
      </w:r>
      <w:r w:rsidR="00B82E13" w:rsidRPr="00F00988">
        <w:rPr>
          <w:rFonts w:ascii="ＭＳ 明朝" w:eastAsia="ＭＳ 明朝" w:hAnsi="ＭＳ 明朝" w:hint="eastAsia"/>
          <w:szCs w:val="21"/>
        </w:rPr>
        <w:t>資格証の写し</w:t>
      </w:r>
    </w:p>
    <w:p w14:paraId="21F1AAD1" w14:textId="4FFD462F" w:rsidR="00C2774A" w:rsidRPr="00F00988" w:rsidRDefault="00C2774A" w:rsidP="005610AB">
      <w:pPr>
        <w:ind w:leftChars="100" w:left="210" w:firstLineChars="350" w:firstLine="735"/>
        <w:rPr>
          <w:rFonts w:ascii="ＭＳ 明朝" w:eastAsia="ＭＳ 明朝" w:hAnsi="ＭＳ 明朝"/>
          <w:szCs w:val="21"/>
        </w:rPr>
      </w:pPr>
      <w:r w:rsidRPr="00F00988">
        <w:rPr>
          <w:rFonts w:ascii="ＭＳ 明朝" w:eastAsia="ＭＳ 明朝" w:hAnsi="ＭＳ 明朝" w:hint="eastAsia"/>
          <w:szCs w:val="21"/>
        </w:rPr>
        <w:t>②資格証の写し</w:t>
      </w:r>
    </w:p>
    <w:p w14:paraId="260C2D15" w14:textId="77777777" w:rsidR="00B82E13" w:rsidRPr="00F00988" w:rsidRDefault="00B82E13" w:rsidP="009C7A7B">
      <w:pPr>
        <w:ind w:leftChars="200" w:left="630" w:hangingChars="100" w:hanging="210"/>
        <w:rPr>
          <w:rFonts w:ascii="ＭＳ 明朝" w:eastAsia="ＭＳ 明朝" w:hAnsi="ＭＳ 明朝"/>
          <w:szCs w:val="21"/>
        </w:rPr>
      </w:pPr>
    </w:p>
    <w:p w14:paraId="3C2A3301" w14:textId="4E1218A8" w:rsidR="009C7A7B" w:rsidRPr="00F00988" w:rsidRDefault="009C7A7B" w:rsidP="009C7A7B">
      <w:pPr>
        <w:rPr>
          <w:rFonts w:ascii="ＭＳ 明朝" w:eastAsia="ＭＳ 明朝" w:hAnsi="ＭＳ 明朝"/>
          <w:szCs w:val="21"/>
        </w:rPr>
      </w:pPr>
    </w:p>
    <w:p w14:paraId="2748B548" w14:textId="2B5F533D" w:rsidR="00560338" w:rsidRPr="00F00988" w:rsidRDefault="00560338" w:rsidP="009C7A7B">
      <w:pPr>
        <w:rPr>
          <w:rFonts w:ascii="ＭＳ 明朝" w:eastAsia="ＭＳ 明朝" w:hAnsi="ＭＳ 明朝"/>
          <w:szCs w:val="21"/>
        </w:rPr>
      </w:pPr>
    </w:p>
    <w:p w14:paraId="03091AF6" w14:textId="0F5C1401" w:rsidR="00560338" w:rsidRPr="00F00988" w:rsidRDefault="00560338" w:rsidP="009C7A7B">
      <w:pPr>
        <w:rPr>
          <w:rFonts w:ascii="ＭＳ 明朝" w:eastAsia="ＭＳ 明朝" w:hAnsi="ＭＳ 明朝"/>
          <w:szCs w:val="21"/>
        </w:rPr>
      </w:pPr>
    </w:p>
    <w:p w14:paraId="5A782C87" w14:textId="77777777" w:rsidR="00560338" w:rsidRPr="00F00988" w:rsidRDefault="00560338" w:rsidP="009C7A7B">
      <w:pPr>
        <w:rPr>
          <w:rFonts w:ascii="ＭＳ 明朝" w:eastAsia="ＭＳ 明朝" w:hAnsi="ＭＳ 明朝"/>
          <w:szCs w:val="21"/>
        </w:rPr>
      </w:pPr>
    </w:p>
    <w:p w14:paraId="39F385EE" w14:textId="22516ABC" w:rsidR="009C7A7B" w:rsidRPr="00F00988" w:rsidRDefault="009C7A7B" w:rsidP="009C7A7B">
      <w:pPr>
        <w:rPr>
          <w:rFonts w:ascii="ＭＳ 明朝" w:eastAsia="ＭＳ 明朝" w:hAnsi="ＭＳ 明朝"/>
          <w:szCs w:val="21"/>
        </w:rPr>
      </w:pPr>
    </w:p>
    <w:p w14:paraId="2878715C" w14:textId="2FA19FB4" w:rsidR="00560338" w:rsidRPr="00F00988" w:rsidRDefault="00560338" w:rsidP="009C7A7B">
      <w:pPr>
        <w:rPr>
          <w:rFonts w:ascii="ＭＳ 明朝" w:eastAsia="ＭＳ 明朝" w:hAnsi="ＭＳ 明朝"/>
          <w:szCs w:val="21"/>
        </w:rPr>
      </w:pPr>
    </w:p>
    <w:p w14:paraId="66788897" w14:textId="391CFEA5" w:rsidR="00560338" w:rsidRPr="00F00988" w:rsidRDefault="00560338" w:rsidP="009C7A7B">
      <w:pPr>
        <w:rPr>
          <w:rFonts w:ascii="ＭＳ 明朝" w:eastAsia="ＭＳ 明朝" w:hAnsi="ＭＳ 明朝"/>
          <w:szCs w:val="21"/>
        </w:rPr>
      </w:pPr>
    </w:p>
    <w:p w14:paraId="2861C819" w14:textId="4A463DD9" w:rsidR="00560338" w:rsidRPr="00F00988" w:rsidRDefault="00560338" w:rsidP="009C7A7B">
      <w:pPr>
        <w:rPr>
          <w:rFonts w:ascii="ＭＳ 明朝" w:eastAsia="ＭＳ 明朝" w:hAnsi="ＭＳ 明朝"/>
          <w:szCs w:val="21"/>
        </w:rPr>
      </w:pPr>
    </w:p>
    <w:p w14:paraId="03BF94B6" w14:textId="77777777" w:rsidR="00560338" w:rsidRPr="00F00988" w:rsidRDefault="00560338" w:rsidP="009C7A7B">
      <w:pPr>
        <w:rPr>
          <w:rFonts w:ascii="ＭＳ 明朝" w:eastAsia="ＭＳ 明朝" w:hAnsi="ＭＳ 明朝"/>
          <w:szCs w:val="21"/>
        </w:rPr>
      </w:pPr>
    </w:p>
    <w:p w14:paraId="4E65C9C3" w14:textId="77777777" w:rsidR="009C7A7B" w:rsidRPr="00F00988" w:rsidRDefault="009C7A7B" w:rsidP="009C7A7B">
      <w:pPr>
        <w:rPr>
          <w:rFonts w:ascii="ＭＳ 明朝" w:eastAsia="ＭＳ 明朝" w:hAnsi="ＭＳ 明朝"/>
          <w:szCs w:val="21"/>
        </w:rPr>
      </w:pPr>
    </w:p>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9C7A7B" w:rsidRPr="00F00988" w14:paraId="3398D4FB" w14:textId="77777777" w:rsidTr="008E346D">
        <w:trPr>
          <w:trHeight w:val="2063"/>
        </w:trPr>
        <w:tc>
          <w:tcPr>
            <w:tcW w:w="5918" w:type="dxa"/>
          </w:tcPr>
          <w:p w14:paraId="31FA1090" w14:textId="77777777" w:rsidR="009C7A7B" w:rsidRPr="00F00988" w:rsidRDefault="009C7A7B" w:rsidP="008E346D">
            <w:pPr>
              <w:rPr>
                <w:rFonts w:ascii="ＭＳ 明朝" w:eastAsia="ＭＳ 明朝" w:hAnsi="ＭＳ 明朝"/>
                <w:szCs w:val="21"/>
              </w:rPr>
            </w:pPr>
            <w:r w:rsidRPr="00F00988">
              <w:rPr>
                <w:rFonts w:ascii="ＭＳ 明朝" w:eastAsia="ＭＳ 明朝" w:hAnsi="ＭＳ 明朝" w:hint="eastAsia"/>
                <w:szCs w:val="21"/>
              </w:rPr>
              <w:t>（担当者）</w:t>
            </w:r>
          </w:p>
          <w:p w14:paraId="615A2C2B" w14:textId="77777777" w:rsidR="009C7A7B" w:rsidRPr="00F00988" w:rsidRDefault="009C7A7B" w:rsidP="008E346D">
            <w:pPr>
              <w:ind w:firstLineChars="100" w:firstLine="210"/>
              <w:rPr>
                <w:rFonts w:ascii="ＭＳ 明朝" w:eastAsia="ＭＳ 明朝" w:hAnsi="ＭＳ 明朝"/>
                <w:szCs w:val="21"/>
              </w:rPr>
            </w:pPr>
            <w:r w:rsidRPr="00F00988">
              <w:rPr>
                <w:rFonts w:ascii="ＭＳ 明朝" w:eastAsia="ＭＳ 明朝" w:hAnsi="ＭＳ 明朝" w:hint="eastAsia"/>
                <w:szCs w:val="21"/>
              </w:rPr>
              <w:t>所属部署：</w:t>
            </w:r>
          </w:p>
          <w:p w14:paraId="5B5D4EE0" w14:textId="77777777" w:rsidR="009C7A7B" w:rsidRPr="00F00988" w:rsidRDefault="009C7A7B" w:rsidP="008E346D">
            <w:pPr>
              <w:ind w:firstLineChars="100" w:firstLine="210"/>
              <w:rPr>
                <w:rFonts w:ascii="ＭＳ 明朝" w:eastAsia="ＭＳ 明朝" w:hAnsi="ＭＳ 明朝"/>
                <w:szCs w:val="21"/>
              </w:rPr>
            </w:pPr>
            <w:r w:rsidRPr="00F00988">
              <w:rPr>
                <w:rFonts w:ascii="ＭＳ 明朝" w:eastAsia="ＭＳ 明朝" w:hAnsi="ＭＳ 明朝" w:hint="eastAsia"/>
                <w:szCs w:val="21"/>
              </w:rPr>
              <w:t>氏　　名：</w:t>
            </w:r>
          </w:p>
          <w:p w14:paraId="25A7DEBD" w14:textId="79AC9CB0" w:rsidR="009C7A7B" w:rsidRPr="00F00988" w:rsidRDefault="009C7A7B" w:rsidP="008E346D">
            <w:pPr>
              <w:ind w:firstLineChars="100" w:firstLine="210"/>
              <w:rPr>
                <w:rFonts w:ascii="ＭＳ 明朝" w:eastAsia="ＭＳ 明朝" w:hAnsi="ＭＳ 明朝"/>
                <w:szCs w:val="21"/>
              </w:rPr>
            </w:pPr>
            <w:r w:rsidRPr="00F00988">
              <w:rPr>
                <w:rFonts w:ascii="ＭＳ 明朝" w:eastAsia="ＭＳ 明朝" w:hAnsi="ＭＳ 明朝" w:hint="eastAsia"/>
                <w:szCs w:val="21"/>
              </w:rPr>
              <w:t>TEL：</w:t>
            </w:r>
          </w:p>
          <w:p w14:paraId="3418B9B3" w14:textId="77777777" w:rsidR="009C7A7B" w:rsidRPr="00F00988" w:rsidRDefault="009C7A7B" w:rsidP="008E346D">
            <w:pPr>
              <w:ind w:firstLineChars="100" w:firstLine="210"/>
              <w:rPr>
                <w:rFonts w:ascii="ＭＳ 明朝" w:eastAsia="ＭＳ 明朝" w:hAnsi="ＭＳ 明朝"/>
                <w:szCs w:val="21"/>
              </w:rPr>
            </w:pPr>
            <w:r w:rsidRPr="00F00988">
              <w:rPr>
                <w:rFonts w:ascii="ＭＳ 明朝" w:eastAsia="ＭＳ 明朝" w:hAnsi="ＭＳ 明朝" w:hint="eastAsia"/>
                <w:szCs w:val="21"/>
              </w:rPr>
              <w:t>E-mail：</w:t>
            </w:r>
          </w:p>
        </w:tc>
      </w:tr>
    </w:tbl>
    <w:p w14:paraId="092F6991" w14:textId="77777777" w:rsidR="009C7A7B" w:rsidRPr="00F00988" w:rsidRDefault="009C7A7B" w:rsidP="009C7A7B">
      <w:pPr>
        <w:rPr>
          <w:rFonts w:ascii="ＭＳ 明朝" w:eastAsia="ＭＳ 明朝" w:hAnsi="ＭＳ 明朝"/>
          <w:szCs w:val="21"/>
        </w:rPr>
      </w:pPr>
    </w:p>
    <w:p w14:paraId="7AF1A4FB" w14:textId="77777777" w:rsidR="009C7A7B" w:rsidRPr="00F00988" w:rsidRDefault="009C7A7B" w:rsidP="009C7A7B">
      <w:pPr>
        <w:rPr>
          <w:rFonts w:ascii="ＭＳ 明朝" w:eastAsia="ＭＳ 明朝" w:hAnsi="ＭＳ 明朝"/>
          <w:szCs w:val="21"/>
        </w:rPr>
      </w:pPr>
    </w:p>
    <w:p w14:paraId="23533210" w14:textId="77777777" w:rsidR="009C7A7B" w:rsidRPr="00F00988" w:rsidRDefault="009C7A7B" w:rsidP="009C7A7B">
      <w:pPr>
        <w:rPr>
          <w:rFonts w:ascii="ＭＳ 明朝" w:eastAsia="ＭＳ 明朝" w:hAnsi="ＭＳ 明朝"/>
          <w:szCs w:val="21"/>
        </w:rPr>
      </w:pPr>
    </w:p>
    <w:p w14:paraId="49B45379" w14:textId="77777777" w:rsidR="009C7A7B" w:rsidRPr="00F00988" w:rsidRDefault="009C7A7B" w:rsidP="009C7A7B">
      <w:pPr>
        <w:rPr>
          <w:rFonts w:ascii="ＭＳ 明朝" w:eastAsia="ＭＳ 明朝" w:hAnsi="ＭＳ 明朝"/>
          <w:szCs w:val="21"/>
        </w:rPr>
      </w:pPr>
    </w:p>
    <w:p w14:paraId="25F3239F" w14:textId="77777777" w:rsidR="009C7A7B" w:rsidRPr="00F00988" w:rsidRDefault="009C7A7B" w:rsidP="009C7A7B">
      <w:pPr>
        <w:rPr>
          <w:rFonts w:ascii="ＭＳ 明朝" w:eastAsia="ＭＳ 明朝" w:hAnsi="ＭＳ 明朝"/>
          <w:szCs w:val="21"/>
        </w:rPr>
      </w:pPr>
    </w:p>
    <w:p w14:paraId="7BAA5C5B" w14:textId="77777777" w:rsidR="009C7A7B" w:rsidRPr="00F00988" w:rsidRDefault="009C7A7B" w:rsidP="009C7A7B">
      <w:pPr>
        <w:rPr>
          <w:rFonts w:ascii="ＭＳ 明朝" w:eastAsia="ＭＳ 明朝" w:hAnsi="ＭＳ 明朝"/>
          <w:szCs w:val="21"/>
        </w:rPr>
      </w:pPr>
    </w:p>
    <w:p w14:paraId="51A607D8" w14:textId="77777777" w:rsidR="009C7A7B" w:rsidRPr="00F00988" w:rsidRDefault="009C7A7B" w:rsidP="009C7A7B">
      <w:pPr>
        <w:rPr>
          <w:rFonts w:ascii="ＭＳ 明朝" w:eastAsia="ＭＳ 明朝" w:hAnsi="ＭＳ 明朝"/>
          <w:szCs w:val="21"/>
        </w:rPr>
      </w:pPr>
    </w:p>
    <w:p w14:paraId="6987BBD0" w14:textId="77777777" w:rsidR="009C7A7B" w:rsidRPr="00F00988" w:rsidRDefault="009C7A7B" w:rsidP="0008373B">
      <w:pPr>
        <w:widowControl/>
        <w:jc w:val="left"/>
        <w:rPr>
          <w:rFonts w:ascii="ＭＳ 明朝" w:eastAsia="ＭＳ 明朝" w:hAnsi="ＭＳ 明朝"/>
          <w:szCs w:val="21"/>
        </w:rPr>
      </w:pPr>
    </w:p>
    <w:sectPr w:rsidR="009C7A7B" w:rsidRPr="00F00988" w:rsidSect="00732B55">
      <w:headerReference w:type="default" r:id="rId11"/>
      <w:pgSz w:w="11906" w:h="16838"/>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8993" w14:textId="77777777" w:rsidR="00DE7329" w:rsidRDefault="00DE7329" w:rsidP="00345146">
      <w:r>
        <w:separator/>
      </w:r>
    </w:p>
  </w:endnote>
  <w:endnote w:type="continuationSeparator" w:id="0">
    <w:p w14:paraId="476E3016" w14:textId="77777777" w:rsidR="00DE7329" w:rsidRDefault="00DE7329" w:rsidP="003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50DD" w14:textId="77777777" w:rsidR="00DE7329" w:rsidRDefault="00DE7329" w:rsidP="00345146">
      <w:r>
        <w:separator/>
      </w:r>
    </w:p>
  </w:footnote>
  <w:footnote w:type="continuationSeparator" w:id="0">
    <w:p w14:paraId="6C1941EF" w14:textId="77777777" w:rsidR="00DE7329" w:rsidRDefault="00DE7329" w:rsidP="0034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D153" w14:textId="77777777" w:rsidR="004957D6" w:rsidRDefault="004957D6" w:rsidP="004957D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1B0"/>
    <w:multiLevelType w:val="hybridMultilevel"/>
    <w:tmpl w:val="10D03C78"/>
    <w:lvl w:ilvl="0" w:tplc="AA4EEE9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30D0332"/>
    <w:multiLevelType w:val="hybridMultilevel"/>
    <w:tmpl w:val="71486CC2"/>
    <w:lvl w:ilvl="0" w:tplc="B5481074">
      <w:start w:val="1"/>
      <w:numFmt w:val="decimalEnclosedCircle"/>
      <w:lvlText w:val="%1"/>
      <w:lvlJc w:val="left"/>
      <w:pPr>
        <w:ind w:left="360" w:hanging="360"/>
      </w:pPr>
      <w:rPr>
        <w:rFonts w:asciiTheme="minorHAnsi"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305424">
    <w:abstractNumId w:val="1"/>
  </w:num>
  <w:num w:numId="2" w16cid:durableId="143871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6B6F"/>
    <w:rsid w:val="00017AF8"/>
    <w:rsid w:val="00017D48"/>
    <w:rsid w:val="00022E6C"/>
    <w:rsid w:val="00043757"/>
    <w:rsid w:val="00061828"/>
    <w:rsid w:val="0008373B"/>
    <w:rsid w:val="00083C14"/>
    <w:rsid w:val="00097912"/>
    <w:rsid w:val="000A11C0"/>
    <w:rsid w:val="000B5292"/>
    <w:rsid w:val="000C0D34"/>
    <w:rsid w:val="000E1B46"/>
    <w:rsid w:val="000E4A42"/>
    <w:rsid w:val="000E4DA5"/>
    <w:rsid w:val="000E58B9"/>
    <w:rsid w:val="00131BD3"/>
    <w:rsid w:val="001325F1"/>
    <w:rsid w:val="00156C25"/>
    <w:rsid w:val="001632D2"/>
    <w:rsid w:val="001720C7"/>
    <w:rsid w:val="00192E7A"/>
    <w:rsid w:val="00197D26"/>
    <w:rsid w:val="001B1B28"/>
    <w:rsid w:val="001D05FF"/>
    <w:rsid w:val="001D57DE"/>
    <w:rsid w:val="001E22F5"/>
    <w:rsid w:val="001E3719"/>
    <w:rsid w:val="001F3A1C"/>
    <w:rsid w:val="00206DAE"/>
    <w:rsid w:val="002078B6"/>
    <w:rsid w:val="002170C3"/>
    <w:rsid w:val="00225A56"/>
    <w:rsid w:val="00232A83"/>
    <w:rsid w:val="00241299"/>
    <w:rsid w:val="00246220"/>
    <w:rsid w:val="002565DB"/>
    <w:rsid w:val="00263BC2"/>
    <w:rsid w:val="002857CD"/>
    <w:rsid w:val="002A0104"/>
    <w:rsid w:val="002B0895"/>
    <w:rsid w:val="002B2556"/>
    <w:rsid w:val="002C3F77"/>
    <w:rsid w:val="002C45FF"/>
    <w:rsid w:val="002C606A"/>
    <w:rsid w:val="002C611A"/>
    <w:rsid w:val="002F6F4F"/>
    <w:rsid w:val="00310EF7"/>
    <w:rsid w:val="0031115A"/>
    <w:rsid w:val="003300E8"/>
    <w:rsid w:val="0033187D"/>
    <w:rsid w:val="00334471"/>
    <w:rsid w:val="00344236"/>
    <w:rsid w:val="00345146"/>
    <w:rsid w:val="0034588A"/>
    <w:rsid w:val="0034718D"/>
    <w:rsid w:val="00347421"/>
    <w:rsid w:val="003776E3"/>
    <w:rsid w:val="003A34B7"/>
    <w:rsid w:val="003B5619"/>
    <w:rsid w:val="003C3A00"/>
    <w:rsid w:val="003D7491"/>
    <w:rsid w:val="003F09D2"/>
    <w:rsid w:val="003F289B"/>
    <w:rsid w:val="003F5158"/>
    <w:rsid w:val="003F64AF"/>
    <w:rsid w:val="00400653"/>
    <w:rsid w:val="004161E2"/>
    <w:rsid w:val="0042151E"/>
    <w:rsid w:val="00426CE5"/>
    <w:rsid w:val="00433918"/>
    <w:rsid w:val="00453A84"/>
    <w:rsid w:val="00471A19"/>
    <w:rsid w:val="00487B72"/>
    <w:rsid w:val="004957D6"/>
    <w:rsid w:val="00496817"/>
    <w:rsid w:val="00496D0E"/>
    <w:rsid w:val="004D20BA"/>
    <w:rsid w:val="004D31AB"/>
    <w:rsid w:val="004E6BD7"/>
    <w:rsid w:val="004F3D78"/>
    <w:rsid w:val="004F506C"/>
    <w:rsid w:val="00502B9E"/>
    <w:rsid w:val="00510850"/>
    <w:rsid w:val="005145EE"/>
    <w:rsid w:val="00544B69"/>
    <w:rsid w:val="0055448C"/>
    <w:rsid w:val="00560338"/>
    <w:rsid w:val="005610AB"/>
    <w:rsid w:val="0058195C"/>
    <w:rsid w:val="00587AFE"/>
    <w:rsid w:val="00595EE9"/>
    <w:rsid w:val="005A68EB"/>
    <w:rsid w:val="005B2138"/>
    <w:rsid w:val="005C3C04"/>
    <w:rsid w:val="005E6CAE"/>
    <w:rsid w:val="005E7776"/>
    <w:rsid w:val="005F77E3"/>
    <w:rsid w:val="006014A0"/>
    <w:rsid w:val="00617FE0"/>
    <w:rsid w:val="0062390B"/>
    <w:rsid w:val="00624F91"/>
    <w:rsid w:val="00666441"/>
    <w:rsid w:val="006709AE"/>
    <w:rsid w:val="00686B97"/>
    <w:rsid w:val="00686DF8"/>
    <w:rsid w:val="006A2156"/>
    <w:rsid w:val="006A5CD2"/>
    <w:rsid w:val="006B10C4"/>
    <w:rsid w:val="006B1FDE"/>
    <w:rsid w:val="006C123F"/>
    <w:rsid w:val="006C366A"/>
    <w:rsid w:val="006C3B63"/>
    <w:rsid w:val="006D2B4E"/>
    <w:rsid w:val="006D4D5E"/>
    <w:rsid w:val="006E2D25"/>
    <w:rsid w:val="006F4DC5"/>
    <w:rsid w:val="006F632E"/>
    <w:rsid w:val="00713DED"/>
    <w:rsid w:val="00732B55"/>
    <w:rsid w:val="0074219C"/>
    <w:rsid w:val="007432CA"/>
    <w:rsid w:val="007467BA"/>
    <w:rsid w:val="00751928"/>
    <w:rsid w:val="00755795"/>
    <w:rsid w:val="00762B84"/>
    <w:rsid w:val="00766CAD"/>
    <w:rsid w:val="00773D03"/>
    <w:rsid w:val="0079273D"/>
    <w:rsid w:val="007B01F6"/>
    <w:rsid w:val="007B59F4"/>
    <w:rsid w:val="007B5D3F"/>
    <w:rsid w:val="007D2EA2"/>
    <w:rsid w:val="007D628B"/>
    <w:rsid w:val="007F02CE"/>
    <w:rsid w:val="00840084"/>
    <w:rsid w:val="0084206D"/>
    <w:rsid w:val="008501DE"/>
    <w:rsid w:val="00855658"/>
    <w:rsid w:val="0086385C"/>
    <w:rsid w:val="00870712"/>
    <w:rsid w:val="00872FD0"/>
    <w:rsid w:val="0088125A"/>
    <w:rsid w:val="008866A8"/>
    <w:rsid w:val="008A2E5B"/>
    <w:rsid w:val="008B2C1A"/>
    <w:rsid w:val="008C2E66"/>
    <w:rsid w:val="008C4F3D"/>
    <w:rsid w:val="008E346D"/>
    <w:rsid w:val="00924A97"/>
    <w:rsid w:val="00926ADC"/>
    <w:rsid w:val="00930683"/>
    <w:rsid w:val="00937FF8"/>
    <w:rsid w:val="00947599"/>
    <w:rsid w:val="009644B6"/>
    <w:rsid w:val="00975306"/>
    <w:rsid w:val="00996322"/>
    <w:rsid w:val="009C4F1F"/>
    <w:rsid w:val="009C7A7B"/>
    <w:rsid w:val="009E410B"/>
    <w:rsid w:val="009F2E67"/>
    <w:rsid w:val="009F7D99"/>
    <w:rsid w:val="00A10B59"/>
    <w:rsid w:val="00A44124"/>
    <w:rsid w:val="00A677D4"/>
    <w:rsid w:val="00A72F6B"/>
    <w:rsid w:val="00A76649"/>
    <w:rsid w:val="00A77C40"/>
    <w:rsid w:val="00AA512F"/>
    <w:rsid w:val="00AB19E1"/>
    <w:rsid w:val="00AB457E"/>
    <w:rsid w:val="00AC5B2F"/>
    <w:rsid w:val="00AD6981"/>
    <w:rsid w:val="00AD725B"/>
    <w:rsid w:val="00AF7B20"/>
    <w:rsid w:val="00B00C97"/>
    <w:rsid w:val="00B02981"/>
    <w:rsid w:val="00B10CA7"/>
    <w:rsid w:val="00B1103A"/>
    <w:rsid w:val="00B118FC"/>
    <w:rsid w:val="00B17A22"/>
    <w:rsid w:val="00B271D8"/>
    <w:rsid w:val="00B55157"/>
    <w:rsid w:val="00B82E13"/>
    <w:rsid w:val="00B865C4"/>
    <w:rsid w:val="00B906AC"/>
    <w:rsid w:val="00BA5520"/>
    <w:rsid w:val="00BC1CC6"/>
    <w:rsid w:val="00BC6B71"/>
    <w:rsid w:val="00BC7100"/>
    <w:rsid w:val="00BD0B21"/>
    <w:rsid w:val="00BE0DF4"/>
    <w:rsid w:val="00BF6080"/>
    <w:rsid w:val="00C01E8C"/>
    <w:rsid w:val="00C24A08"/>
    <w:rsid w:val="00C2774A"/>
    <w:rsid w:val="00C32C4E"/>
    <w:rsid w:val="00C36804"/>
    <w:rsid w:val="00C41D28"/>
    <w:rsid w:val="00C46D4B"/>
    <w:rsid w:val="00C830ED"/>
    <w:rsid w:val="00C86E45"/>
    <w:rsid w:val="00C934D6"/>
    <w:rsid w:val="00CE2DA3"/>
    <w:rsid w:val="00CF6A7F"/>
    <w:rsid w:val="00D023B2"/>
    <w:rsid w:val="00D03200"/>
    <w:rsid w:val="00D04AA7"/>
    <w:rsid w:val="00D254D3"/>
    <w:rsid w:val="00D3749B"/>
    <w:rsid w:val="00D41366"/>
    <w:rsid w:val="00D50A54"/>
    <w:rsid w:val="00D54B53"/>
    <w:rsid w:val="00D62261"/>
    <w:rsid w:val="00D86932"/>
    <w:rsid w:val="00D93947"/>
    <w:rsid w:val="00DA5C5B"/>
    <w:rsid w:val="00DA5E52"/>
    <w:rsid w:val="00DB519D"/>
    <w:rsid w:val="00DD58B5"/>
    <w:rsid w:val="00DD6CED"/>
    <w:rsid w:val="00DE02E8"/>
    <w:rsid w:val="00DE37BE"/>
    <w:rsid w:val="00DE58D1"/>
    <w:rsid w:val="00DE7329"/>
    <w:rsid w:val="00DF123B"/>
    <w:rsid w:val="00E10E13"/>
    <w:rsid w:val="00E56CA4"/>
    <w:rsid w:val="00E75F02"/>
    <w:rsid w:val="00E80061"/>
    <w:rsid w:val="00EA5430"/>
    <w:rsid w:val="00EC1FC2"/>
    <w:rsid w:val="00EC6ECD"/>
    <w:rsid w:val="00ED4B0B"/>
    <w:rsid w:val="00EE4D7D"/>
    <w:rsid w:val="00F00988"/>
    <w:rsid w:val="00F07C7F"/>
    <w:rsid w:val="00F105F7"/>
    <w:rsid w:val="00F14A9E"/>
    <w:rsid w:val="00F2238A"/>
    <w:rsid w:val="00F42DB5"/>
    <w:rsid w:val="00F62B37"/>
    <w:rsid w:val="00F7195D"/>
    <w:rsid w:val="00F82639"/>
    <w:rsid w:val="00FB0D7F"/>
    <w:rsid w:val="00FB2C12"/>
    <w:rsid w:val="00FB4DBF"/>
    <w:rsid w:val="00FF1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FAEEC"/>
  <w15:docId w15:val="{47C23C46-AAF3-4409-9FB3-71B639DD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45146"/>
    <w:pPr>
      <w:tabs>
        <w:tab w:val="center" w:pos="4252"/>
        <w:tab w:val="right" w:pos="8504"/>
      </w:tabs>
      <w:snapToGrid w:val="0"/>
    </w:pPr>
  </w:style>
  <w:style w:type="character" w:customStyle="1" w:styleId="a9">
    <w:name w:val="ヘッダー (文字)"/>
    <w:basedOn w:val="a0"/>
    <w:link w:val="a8"/>
    <w:uiPriority w:val="99"/>
    <w:rsid w:val="00345146"/>
  </w:style>
  <w:style w:type="paragraph" w:styleId="aa">
    <w:name w:val="footer"/>
    <w:basedOn w:val="a"/>
    <w:link w:val="ab"/>
    <w:uiPriority w:val="99"/>
    <w:unhideWhenUsed/>
    <w:rsid w:val="00345146"/>
    <w:pPr>
      <w:tabs>
        <w:tab w:val="center" w:pos="4252"/>
        <w:tab w:val="right" w:pos="8504"/>
      </w:tabs>
      <w:snapToGrid w:val="0"/>
    </w:pPr>
  </w:style>
  <w:style w:type="character" w:customStyle="1" w:styleId="ab">
    <w:name w:val="フッター (文字)"/>
    <w:basedOn w:val="a0"/>
    <w:link w:val="aa"/>
    <w:uiPriority w:val="99"/>
    <w:rsid w:val="00345146"/>
  </w:style>
  <w:style w:type="paragraph" w:styleId="ac">
    <w:name w:val="No Spacing"/>
    <w:uiPriority w:val="1"/>
    <w:qFormat/>
    <w:rsid w:val="00D3749B"/>
    <w:pPr>
      <w:widowControl w:val="0"/>
      <w:jc w:val="both"/>
    </w:pPr>
  </w:style>
  <w:style w:type="paragraph" w:styleId="ad">
    <w:name w:val="Balloon Text"/>
    <w:basedOn w:val="a"/>
    <w:link w:val="ae"/>
    <w:uiPriority w:val="99"/>
    <w:semiHidden/>
    <w:unhideWhenUsed/>
    <w:rsid w:val="004957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7D6"/>
    <w:rPr>
      <w:rFonts w:asciiTheme="majorHAnsi" w:eastAsiaTheme="majorEastAsia" w:hAnsiTheme="majorHAnsi" w:cstheme="majorBidi"/>
      <w:sz w:val="18"/>
      <w:szCs w:val="18"/>
    </w:rPr>
  </w:style>
  <w:style w:type="paragraph" w:styleId="af">
    <w:name w:val="List Paragraph"/>
    <w:basedOn w:val="a"/>
    <w:uiPriority w:val="34"/>
    <w:qFormat/>
    <w:rsid w:val="00751928"/>
    <w:pPr>
      <w:ind w:leftChars="400" w:left="840"/>
    </w:pPr>
  </w:style>
  <w:style w:type="character" w:styleId="af0">
    <w:name w:val="annotation reference"/>
    <w:basedOn w:val="a0"/>
    <w:uiPriority w:val="99"/>
    <w:semiHidden/>
    <w:unhideWhenUsed/>
    <w:rsid w:val="003F09D2"/>
    <w:rPr>
      <w:sz w:val="18"/>
      <w:szCs w:val="18"/>
    </w:rPr>
  </w:style>
  <w:style w:type="paragraph" w:styleId="af1">
    <w:name w:val="annotation text"/>
    <w:basedOn w:val="a"/>
    <w:link w:val="af2"/>
    <w:uiPriority w:val="99"/>
    <w:semiHidden/>
    <w:unhideWhenUsed/>
    <w:rsid w:val="003F09D2"/>
    <w:pPr>
      <w:jc w:val="left"/>
    </w:pPr>
  </w:style>
  <w:style w:type="character" w:customStyle="1" w:styleId="af2">
    <w:name w:val="コメント文字列 (文字)"/>
    <w:basedOn w:val="a0"/>
    <w:link w:val="af1"/>
    <w:uiPriority w:val="99"/>
    <w:semiHidden/>
    <w:rsid w:val="003F09D2"/>
  </w:style>
  <w:style w:type="paragraph" w:styleId="af3">
    <w:name w:val="annotation subject"/>
    <w:basedOn w:val="af1"/>
    <w:next w:val="af1"/>
    <w:link w:val="af4"/>
    <w:uiPriority w:val="99"/>
    <w:semiHidden/>
    <w:unhideWhenUsed/>
    <w:rsid w:val="003F09D2"/>
    <w:rPr>
      <w:b/>
      <w:bCs/>
    </w:rPr>
  </w:style>
  <w:style w:type="character" w:customStyle="1" w:styleId="af4">
    <w:name w:val="コメント内容 (文字)"/>
    <w:basedOn w:val="af2"/>
    <w:link w:val="af3"/>
    <w:uiPriority w:val="99"/>
    <w:semiHidden/>
    <w:rsid w:val="003F09D2"/>
    <w:rPr>
      <w:b/>
      <w:bCs/>
    </w:rPr>
  </w:style>
  <w:style w:type="paragraph" w:styleId="af5">
    <w:name w:val="Revision"/>
    <w:hidden/>
    <w:uiPriority w:val="99"/>
    <w:semiHidden/>
    <w:rsid w:val="0031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67750">
      <w:bodyDiv w:val="1"/>
      <w:marLeft w:val="0"/>
      <w:marRight w:val="0"/>
      <w:marTop w:val="0"/>
      <w:marBottom w:val="0"/>
      <w:divBdr>
        <w:top w:val="none" w:sz="0" w:space="0" w:color="auto"/>
        <w:left w:val="none" w:sz="0" w:space="0" w:color="auto"/>
        <w:bottom w:val="none" w:sz="0" w:space="0" w:color="auto"/>
        <w:right w:val="none" w:sz="0" w:space="0" w:color="auto"/>
      </w:divBdr>
    </w:div>
    <w:div w:id="135037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1CC01131-8E11-4127-BD60-EA9D99235E63}">
  <ds:schemaRefs>
    <ds:schemaRef ds:uri="http://schemas.microsoft.com/sharepoint/v3/contenttype/forms"/>
  </ds:schemaRefs>
</ds:datastoreItem>
</file>

<file path=customXml/itemProps2.xml><?xml version="1.0" encoding="utf-8"?>
<ds:datastoreItem xmlns:ds="http://schemas.openxmlformats.org/officeDocument/2006/customXml" ds:itemID="{C0D79E47-8882-41FB-89AE-4D5DF266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F83CC-49E6-4AE9-8A29-6423250646A6}">
  <ds:schemaRefs>
    <ds:schemaRef ds:uri="http://schemas.openxmlformats.org/officeDocument/2006/bibliography"/>
  </ds:schemaRefs>
</ds:datastoreItem>
</file>

<file path=customXml/itemProps4.xml><?xml version="1.0" encoding="utf-8"?>
<ds:datastoreItem xmlns:ds="http://schemas.openxmlformats.org/officeDocument/2006/customXml" ds:itemID="{E8E07AE5-5122-4286-AC09-F535F233BAA1}">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340</Words>
  <Characters>1940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